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154"/>
        <w:tblOverlap w:val="never"/>
        <w:tblW w:w="4875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80"/>
        <w:gridCol w:w="6750"/>
      </w:tblGrid>
      <w:tr w:rsidR="00924D91" w:rsidRPr="005E427C" w:rsidTr="00C94308">
        <w:tc>
          <w:tcPr>
            <w:tcW w:w="3780" w:type="dxa"/>
            <w:tcMar>
              <w:top w:w="504" w:type="dxa"/>
              <w:right w:w="720" w:type="dxa"/>
            </w:tcMar>
          </w:tcPr>
          <w:p w:rsidR="00924D91" w:rsidRPr="005E427C" w:rsidRDefault="00DC223F" w:rsidP="00924D91">
            <w:pPr>
              <w:pStyle w:val="Initials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noProof/>
                <w:sz w:val="26"/>
                <w:szCs w:val="26"/>
              </w:rPr>
              <w:drawing>
                <wp:inline distT="0" distB="0" distL="0" distR="0">
                  <wp:extent cx="1514475" cy="1876425"/>
                  <wp:effectExtent l="19050" t="0" r="9525" b="0"/>
                  <wp:docPr id="1" name="Picture 1" descr="C:\Users\t.jarrar\Desktop\22-10-2021 074725941_Osama.Jarra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t.jarrar\Desktop\22-10-2021 074725941_Osama.Jarra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447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24D91" w:rsidRPr="005E427C" w:rsidRDefault="00924D91" w:rsidP="00924D91">
            <w:pPr>
              <w:pStyle w:val="Heading3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Biographical</w:t>
            </w:r>
          </w:p>
          <w:p w:rsidR="00924D91" w:rsidRPr="005E427C" w:rsidRDefault="00924D91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Date of Birth: April, 1, 1975</w:t>
            </w:r>
          </w:p>
          <w:p w:rsidR="00924D91" w:rsidRPr="005E427C" w:rsidRDefault="00924D91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Address: </w:t>
            </w:r>
            <w:proofErr w:type="spellStart"/>
            <w:r w:rsidRPr="005E427C">
              <w:rPr>
                <w:rFonts w:asciiTheme="majorBidi" w:hAnsiTheme="majorBidi" w:cstheme="majorBidi"/>
                <w:sz w:val="26"/>
                <w:szCs w:val="26"/>
              </w:rPr>
              <w:t>Jaba</w:t>
            </w:r>
            <w:proofErr w:type="spellEnd"/>
            <w:r w:rsidRPr="005E427C">
              <w:rPr>
                <w:rFonts w:asciiTheme="majorBidi" w:hAnsiTheme="majorBidi" w:cstheme="majorBidi"/>
                <w:sz w:val="26"/>
                <w:szCs w:val="26"/>
              </w:rPr>
              <w:t>’ – Jenin</w:t>
            </w:r>
          </w:p>
          <w:p w:rsidR="00924D91" w:rsidRPr="005E427C" w:rsidRDefault="00924D91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Nationality: Palestinian</w:t>
            </w:r>
          </w:p>
          <w:p w:rsidR="00924D91" w:rsidRPr="005E427C" w:rsidRDefault="00924D91" w:rsidP="00924D91">
            <w:pPr>
              <w:pStyle w:val="Heading3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Contact</w:t>
            </w:r>
            <w:r w:rsidRPr="005E427C">
              <w:rPr>
                <w:rFonts w:asciiTheme="majorBidi" w:hAnsiTheme="majorBidi"/>
                <w:sz w:val="26"/>
                <w:szCs w:val="26"/>
              </w:rPr>
              <w:t>:</w:t>
            </w:r>
          </w:p>
          <w:p w:rsidR="00160375" w:rsidRPr="005E427C" w:rsidRDefault="00160375" w:rsidP="00DC223F">
            <w:pPr>
              <w:pStyle w:val="Title"/>
              <w:ind w:right="-27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sz w:val="26"/>
                <w:szCs w:val="26"/>
              </w:rPr>
              <w:t>Department of English</w:t>
            </w:r>
          </w:p>
          <w:p w:rsidR="00924D91" w:rsidRPr="005E427C" w:rsidRDefault="00160375" w:rsidP="00DC223F">
            <w:pPr>
              <w:pStyle w:val="Title"/>
              <w:ind w:right="-27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sz w:val="26"/>
                <w:szCs w:val="26"/>
              </w:rPr>
              <w:t>Modern Languages Department</w:t>
            </w:r>
          </w:p>
          <w:p w:rsidR="00DC223F" w:rsidRPr="005E427C" w:rsidRDefault="00FD00C4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Faculty of Arts</w:t>
            </w:r>
          </w:p>
          <w:p w:rsidR="00BF65A1" w:rsidRDefault="00924D91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Arab American </w:t>
            </w:r>
            <w:r w:rsidR="00FD00C4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University </w:t>
            </w: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Palestine P.O Box </w:t>
            </w:r>
            <w:r w:rsidR="00BF65A1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240 </w:t>
            </w:r>
          </w:p>
          <w:p w:rsidR="00924D91" w:rsidRPr="005E427C" w:rsidRDefault="00BF65A1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Jenin</w:t>
            </w:r>
            <w:r w:rsidR="00B73F5F" w:rsidRPr="005E427C">
              <w:rPr>
                <w:rFonts w:asciiTheme="majorBidi" w:hAnsiTheme="majorBidi" w:cstheme="majorBidi"/>
                <w:sz w:val="26"/>
                <w:szCs w:val="26"/>
              </w:rPr>
              <w:t>,</w:t>
            </w:r>
            <w:r w:rsidR="00924D91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13 </w:t>
            </w:r>
            <w:proofErr w:type="spellStart"/>
            <w:r w:rsidR="00924D91" w:rsidRPr="005E427C">
              <w:rPr>
                <w:rFonts w:asciiTheme="majorBidi" w:hAnsiTheme="majorBidi" w:cstheme="majorBidi"/>
                <w:sz w:val="26"/>
                <w:szCs w:val="26"/>
              </w:rPr>
              <w:t>Zababdeh</w:t>
            </w:r>
            <w:proofErr w:type="spellEnd"/>
          </w:p>
          <w:p w:rsidR="00DC223F" w:rsidRPr="005E427C" w:rsidRDefault="00DC223F" w:rsidP="00924D91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4D91" w:rsidRPr="005E427C" w:rsidRDefault="00DC223F" w:rsidP="00DC223F">
            <w:pPr>
              <w:pStyle w:val="Title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Mob</w:t>
            </w:r>
            <w:r w:rsidR="00A149EE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ile</w:t>
            </w:r>
            <w:r w:rsidR="00B949FB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: </w:t>
            </w: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+</w:t>
            </w:r>
            <w:r w:rsidR="00924D91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97059</w:t>
            </w: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-</w:t>
            </w:r>
            <w:r w:rsidR="00924D91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8516684</w:t>
            </w:r>
          </w:p>
          <w:p w:rsidR="00924D91" w:rsidRPr="005E427C" w:rsidRDefault="009043D7" w:rsidP="00924D91">
            <w:pPr>
              <w:pStyle w:val="Title"/>
              <w:rPr>
                <w:rFonts w:asciiTheme="majorBidi" w:hAnsiTheme="majorBidi"/>
                <w:sz w:val="26"/>
                <w:szCs w:val="26"/>
              </w:rPr>
            </w:pPr>
            <w:hyperlink r:id="rId12" w:history="1">
              <w:r w:rsidR="00924D91" w:rsidRPr="005E427C">
                <w:rPr>
                  <w:rStyle w:val="Hyperlink"/>
                  <w:rFonts w:asciiTheme="majorBidi" w:hAnsiTheme="majorBidi"/>
                  <w:b/>
                  <w:bCs/>
                  <w:color w:val="auto"/>
                  <w:sz w:val="26"/>
                  <w:szCs w:val="26"/>
                  <w:u w:val="none"/>
                </w:rPr>
                <w:t>osama.jarrar@aaup.edu</w:t>
              </w:r>
            </w:hyperlink>
          </w:p>
          <w:p w:rsidR="00924D91" w:rsidRPr="005E427C" w:rsidRDefault="00B73F5F" w:rsidP="00924D91">
            <w:pPr>
              <w:pStyle w:val="Heading3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Research</w:t>
            </w:r>
            <w:r w:rsidR="00924D91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Areas </w:t>
            </w:r>
          </w:p>
          <w:p w:rsidR="00924D91" w:rsidRPr="005E427C" w:rsidRDefault="00924D91" w:rsidP="00AC20C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Narrative Theory </w:t>
            </w:r>
          </w:p>
          <w:p w:rsidR="00FD3A77" w:rsidRPr="005E427C" w:rsidRDefault="00FD3A77" w:rsidP="00AC20C9">
            <w:pPr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Fantasy Literature </w:t>
            </w:r>
          </w:p>
          <w:p w:rsidR="00FD3A77" w:rsidRPr="005E427C" w:rsidRDefault="00FD3A77" w:rsidP="00AC20C9">
            <w:pPr>
              <w:rPr>
                <w:rFonts w:asciiTheme="majorBidi" w:hAnsiTheme="majorBidi" w:cstheme="majorBidi"/>
                <w:sz w:val="26"/>
                <w:szCs w:val="26"/>
                <w:rtl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Children’s Literature </w:t>
            </w:r>
          </w:p>
        </w:tc>
        <w:tc>
          <w:tcPr>
            <w:tcW w:w="6750" w:type="dxa"/>
            <w:tcMar>
              <w:top w:w="504" w:type="dxa"/>
              <w:left w:w="0" w:type="dxa"/>
            </w:tcMar>
          </w:tcPr>
          <w:p w:rsidR="00924D91" w:rsidRPr="005E427C" w:rsidRDefault="00924D91" w:rsidP="00DC223F">
            <w:pPr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b/>
                <w:bCs/>
                <w:sz w:val="36"/>
                <w:szCs w:val="36"/>
              </w:rPr>
              <w:t>DR. OSAMA T. JARRAR</w:t>
            </w:r>
          </w:p>
          <w:p w:rsidR="00924D91" w:rsidRPr="005E427C" w:rsidRDefault="00924D91" w:rsidP="00924D91">
            <w:pPr>
              <w:pStyle w:val="Heading3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Education</w:t>
            </w: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contextualSpacing w:val="0"/>
              <w:rPr>
                <w:rFonts w:asciiTheme="majorBidi" w:hAnsiTheme="majorBidi"/>
                <w:i/>
                <w:iCs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Doctor of Philosophy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(</w:t>
            </w:r>
            <w:r w:rsidR="000A6282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PhD)</w:t>
            </w:r>
            <w:r w:rsidR="009E30E3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in English Literature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,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School of Letter, Arts and Media</w:t>
            </w: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, 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University of Sydney, Australia,</w:t>
            </w:r>
            <w:r w:rsidR="003F489E" w:rsidRPr="005E427C">
              <w:rPr>
                <w:rFonts w:asciiTheme="majorBidi" w:hAnsiTheme="majorBidi"/>
                <w:sz w:val="26"/>
                <w:szCs w:val="26"/>
              </w:rPr>
              <w:t xml:space="preserve"> 2012 -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2015.</w:t>
            </w:r>
            <w:r w:rsidRPr="005E427C">
              <w:rPr>
                <w:rFonts w:asciiTheme="majorBidi" w:hAnsiTheme="majorBidi"/>
                <w:sz w:val="26"/>
                <w:szCs w:val="26"/>
                <w:u w:val="single"/>
              </w:rPr>
              <w:t xml:space="preserve">Title of </w:t>
            </w:r>
            <w:r w:rsidR="00620061" w:rsidRPr="005E427C">
              <w:rPr>
                <w:rFonts w:asciiTheme="majorBidi" w:hAnsiTheme="majorBidi"/>
                <w:sz w:val="26"/>
                <w:szCs w:val="26"/>
                <w:u w:val="single"/>
              </w:rPr>
              <w:t xml:space="preserve">PhD </w:t>
            </w:r>
            <w:r w:rsidRPr="005E427C">
              <w:rPr>
                <w:rFonts w:asciiTheme="majorBidi" w:hAnsiTheme="majorBidi"/>
                <w:sz w:val="26"/>
                <w:szCs w:val="26"/>
                <w:u w:val="single"/>
              </w:rPr>
              <w:t>thesis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: </w:t>
            </w:r>
            <w:r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>Narrative, Ideology and Social Reform in 19</w:t>
            </w:r>
            <w:r w:rsidRPr="005E427C">
              <w:rPr>
                <w:rFonts w:asciiTheme="majorBidi" w:hAnsiTheme="majorBidi"/>
                <w:i/>
                <w:iCs/>
                <w:sz w:val="26"/>
                <w:szCs w:val="26"/>
                <w:vertAlign w:val="superscript"/>
              </w:rPr>
              <w:t>th</w:t>
            </w:r>
            <w:r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 xml:space="preserve"> C.</w:t>
            </w:r>
            <w:r w:rsidR="000C7A0D"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>Fantasy Literature</w:t>
            </w:r>
            <w:r w:rsidR="00620061"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 xml:space="preserve">: George MacDonald’s </w:t>
            </w:r>
            <w:r w:rsidR="00B949FB"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 xml:space="preserve">Fairytales and </w:t>
            </w:r>
            <w:r w:rsidR="00620061"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>Fantasy Novels as a Means of Social Reform</w:t>
            </w:r>
            <w:r w:rsidR="001614DD"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>.</w:t>
            </w:r>
          </w:p>
          <w:p w:rsidR="00924D91" w:rsidRPr="005E427C" w:rsidRDefault="00924D91" w:rsidP="00F840C2">
            <w:pPr>
              <w:pStyle w:val="Title"/>
              <w:ind w:left="915"/>
              <w:contextualSpacing w:val="0"/>
              <w:rPr>
                <w:rFonts w:asciiTheme="majorBidi" w:hAnsiTheme="majorBidi"/>
                <w:sz w:val="26"/>
                <w:szCs w:val="26"/>
              </w:rPr>
            </w:pP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contextualSpacing w:val="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Master of Philosophy</w:t>
            </w:r>
            <w:r w:rsidR="00FD00C4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(</w:t>
            </w:r>
            <w:r w:rsidR="001614DD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MPhil)</w:t>
            </w:r>
            <w:r w:rsidR="00461935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in English Literature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,</w:t>
            </w:r>
            <w:r w:rsidR="000C7A0D"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="007A204C" w:rsidRPr="005E427C">
              <w:rPr>
                <w:rFonts w:asciiTheme="majorBidi" w:hAnsiTheme="majorBidi"/>
                <w:sz w:val="26"/>
                <w:szCs w:val="26"/>
              </w:rPr>
              <w:t xml:space="preserve">Department of Foreign Languages,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Un</w:t>
            </w:r>
            <w:r w:rsidR="00E81D91" w:rsidRPr="005E427C">
              <w:rPr>
                <w:rFonts w:asciiTheme="majorBidi" w:hAnsiTheme="majorBidi"/>
                <w:sz w:val="26"/>
                <w:szCs w:val="26"/>
              </w:rPr>
              <w:t>iversity of Bergen, Norway, 2000</w:t>
            </w:r>
            <w:r w:rsidR="003F489E"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-</w:t>
            </w:r>
            <w:r w:rsidR="003F489E"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2002. </w:t>
            </w:r>
            <w:r w:rsidRPr="005E427C">
              <w:rPr>
                <w:rFonts w:asciiTheme="majorBidi" w:hAnsiTheme="majorBidi"/>
                <w:sz w:val="26"/>
                <w:szCs w:val="26"/>
                <w:u w:val="single"/>
              </w:rPr>
              <w:t xml:space="preserve">Title of </w:t>
            </w:r>
            <w:r w:rsidR="00266579" w:rsidRPr="005E427C">
              <w:rPr>
                <w:rFonts w:asciiTheme="majorBidi" w:hAnsiTheme="majorBidi"/>
                <w:sz w:val="26"/>
                <w:szCs w:val="26"/>
                <w:u w:val="single"/>
              </w:rPr>
              <w:t xml:space="preserve">MPhil </w:t>
            </w:r>
            <w:r w:rsidRPr="005E427C">
              <w:rPr>
                <w:rFonts w:asciiTheme="majorBidi" w:hAnsiTheme="majorBidi"/>
                <w:sz w:val="26"/>
                <w:szCs w:val="26"/>
                <w:u w:val="single"/>
              </w:rPr>
              <w:t>thesis</w:t>
            </w:r>
            <w:r w:rsidR="007A204C" w:rsidRPr="005E427C">
              <w:rPr>
                <w:rFonts w:asciiTheme="majorBidi" w:hAnsiTheme="majorBidi"/>
                <w:sz w:val="26"/>
                <w:szCs w:val="26"/>
              </w:rPr>
              <w:t>: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i/>
                <w:iCs/>
                <w:sz w:val="26"/>
                <w:szCs w:val="26"/>
              </w:rPr>
              <w:t>Ideology, Language and Culture in Children’s Literature.</w:t>
            </w:r>
          </w:p>
          <w:p w:rsidR="00924D91" w:rsidRPr="005E427C" w:rsidRDefault="00924D91" w:rsidP="00F840C2">
            <w:pPr>
              <w:rPr>
                <w:rFonts w:asciiTheme="majorBidi" w:hAnsiTheme="majorBidi" w:cstheme="majorBidi"/>
                <w:sz w:val="26"/>
                <w:szCs w:val="26"/>
              </w:rPr>
            </w:pP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contextualSpacing w:val="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Bachelor’s Degree</w:t>
            </w:r>
            <w:r w:rsidR="00FD00C4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(</w:t>
            </w:r>
            <w:r w:rsidR="001614DD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BA)</w:t>
            </w:r>
            <w:r w:rsidR="009E30E3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in English Literature</w:t>
            </w:r>
            <w:r w:rsidR="001614DD" w:rsidRPr="005E427C">
              <w:rPr>
                <w:rFonts w:asciiTheme="majorBidi" w:hAnsiTheme="majorBidi"/>
                <w:sz w:val="26"/>
                <w:szCs w:val="26"/>
              </w:rPr>
              <w:t>,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An-</w:t>
            </w:r>
            <w:proofErr w:type="spellStart"/>
            <w:r w:rsidRPr="005E427C">
              <w:rPr>
                <w:rFonts w:asciiTheme="majorBidi" w:hAnsiTheme="majorBidi"/>
                <w:sz w:val="26"/>
                <w:szCs w:val="26"/>
              </w:rPr>
              <w:t>Najah</w:t>
            </w:r>
            <w:proofErr w:type="spellEnd"/>
            <w:r w:rsidRPr="005E427C">
              <w:rPr>
                <w:rFonts w:asciiTheme="majorBidi" w:hAnsiTheme="majorBidi"/>
                <w:sz w:val="26"/>
                <w:szCs w:val="26"/>
              </w:rPr>
              <w:t xml:space="preserve"> National </w:t>
            </w:r>
            <w:r w:rsidR="00E81D91" w:rsidRPr="005E427C">
              <w:rPr>
                <w:rFonts w:asciiTheme="majorBidi" w:hAnsiTheme="majorBidi"/>
                <w:sz w:val="26"/>
                <w:szCs w:val="26"/>
              </w:rPr>
              <w:t>University, Palestine, 1993</w:t>
            </w:r>
            <w:r w:rsidR="003F489E"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="00E81D91" w:rsidRPr="005E427C">
              <w:rPr>
                <w:rFonts w:asciiTheme="majorBidi" w:hAnsiTheme="majorBidi"/>
                <w:sz w:val="26"/>
                <w:szCs w:val="26"/>
              </w:rPr>
              <w:t>-</w:t>
            </w:r>
            <w:r w:rsidR="003F489E" w:rsidRPr="005E427C">
              <w:rPr>
                <w:rFonts w:asciiTheme="majorBidi" w:hAnsiTheme="majorBidi"/>
                <w:sz w:val="26"/>
                <w:szCs w:val="26"/>
              </w:rPr>
              <w:t xml:space="preserve"> </w:t>
            </w:r>
            <w:r w:rsidR="00E81D91" w:rsidRPr="005E427C">
              <w:rPr>
                <w:rFonts w:asciiTheme="majorBidi" w:hAnsiTheme="majorBidi"/>
                <w:sz w:val="26"/>
                <w:szCs w:val="26"/>
              </w:rPr>
              <w:t>1997.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      </w:t>
            </w:r>
          </w:p>
          <w:p w:rsidR="00924D91" w:rsidRPr="005E427C" w:rsidRDefault="00924D91" w:rsidP="00924D91">
            <w:pPr>
              <w:pStyle w:val="Heading3"/>
              <w:rPr>
                <w:rFonts w:asciiTheme="majorBidi" w:hAnsiTheme="majorBidi"/>
                <w:b/>
                <w:bCs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Work Experience</w:t>
            </w: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tabs>
                <w:tab w:val="left" w:pos="780"/>
              </w:tabs>
              <w:contextualSpacing w:val="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  English Department Head</w:t>
            </w:r>
            <w:r w:rsidR="009E30E3" w:rsidRPr="005E427C">
              <w:rPr>
                <w:rFonts w:asciiTheme="majorBidi" w:hAnsiTheme="majorBidi"/>
                <w:sz w:val="26"/>
                <w:szCs w:val="26"/>
              </w:rPr>
              <w:t xml:space="preserve">,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Americ</w:t>
            </w:r>
            <w:r w:rsidR="00620061" w:rsidRPr="005E427C">
              <w:rPr>
                <w:rFonts w:asciiTheme="majorBidi" w:hAnsiTheme="majorBidi"/>
                <w:sz w:val="26"/>
                <w:szCs w:val="26"/>
              </w:rPr>
              <w:t>an International School (SAIS),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first E-learning scho</w:t>
            </w:r>
            <w:r w:rsidR="00FD00C4" w:rsidRPr="005E427C">
              <w:rPr>
                <w:rFonts w:asciiTheme="majorBidi" w:hAnsiTheme="majorBidi"/>
                <w:sz w:val="26"/>
                <w:szCs w:val="26"/>
              </w:rPr>
              <w:t xml:space="preserve">ol in the United Arab Emirates, </w:t>
            </w:r>
            <w:r w:rsidR="00F0053D" w:rsidRPr="005E427C">
              <w:rPr>
                <w:rFonts w:asciiTheme="majorBidi" w:hAnsiTheme="majorBidi"/>
                <w:sz w:val="26"/>
                <w:szCs w:val="26"/>
              </w:rPr>
              <w:t xml:space="preserve">2002 -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2009.</w:t>
            </w: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contextualSpacing w:val="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Head of </w:t>
            </w:r>
            <w:r w:rsidR="00620061"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 xml:space="preserve">the </w:t>
            </w: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Modern Languages Department</w:t>
            </w:r>
            <w:r w:rsidR="00620061" w:rsidRPr="005E427C">
              <w:rPr>
                <w:rFonts w:asciiTheme="majorBidi" w:hAnsiTheme="majorBidi"/>
                <w:sz w:val="26"/>
                <w:szCs w:val="26"/>
              </w:rPr>
              <w:t>,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 Arab American </w:t>
            </w:r>
            <w:r w:rsidR="00620061" w:rsidRPr="005E427C">
              <w:rPr>
                <w:rFonts w:asciiTheme="majorBidi" w:hAnsiTheme="majorBidi"/>
                <w:sz w:val="26"/>
                <w:szCs w:val="26"/>
              </w:rPr>
              <w:t xml:space="preserve">University, Palestine, </w:t>
            </w:r>
            <w:r w:rsidR="00F0053D" w:rsidRPr="005E427C">
              <w:rPr>
                <w:rFonts w:asciiTheme="majorBidi" w:hAnsiTheme="majorBidi"/>
                <w:sz w:val="26"/>
                <w:szCs w:val="26"/>
              </w:rPr>
              <w:t xml:space="preserve">2015 - </w:t>
            </w:r>
            <w:r w:rsidRPr="005E427C">
              <w:rPr>
                <w:rFonts w:asciiTheme="majorBidi" w:hAnsiTheme="majorBidi"/>
                <w:sz w:val="26"/>
                <w:szCs w:val="26"/>
              </w:rPr>
              <w:t>2021.</w:t>
            </w:r>
          </w:p>
          <w:p w:rsidR="00924D91" w:rsidRPr="005E427C" w:rsidRDefault="00924D91" w:rsidP="00F840C2">
            <w:pPr>
              <w:pStyle w:val="Title"/>
              <w:numPr>
                <w:ilvl w:val="0"/>
                <w:numId w:val="21"/>
              </w:numPr>
              <w:contextualSpacing w:val="0"/>
              <w:rPr>
                <w:rFonts w:asciiTheme="majorBidi" w:hAnsiTheme="majorBidi"/>
                <w:sz w:val="26"/>
                <w:szCs w:val="26"/>
              </w:rPr>
            </w:pPr>
            <w:r w:rsidRPr="005E427C">
              <w:rPr>
                <w:rFonts w:asciiTheme="majorBidi" w:hAnsiTheme="majorBidi"/>
                <w:b/>
                <w:bCs/>
                <w:sz w:val="26"/>
                <w:szCs w:val="26"/>
              </w:rPr>
              <w:t>Assistant Professor of English</w:t>
            </w:r>
            <w:r w:rsidR="00F0053D" w:rsidRPr="005E427C">
              <w:rPr>
                <w:rFonts w:asciiTheme="majorBidi" w:hAnsiTheme="majorBidi"/>
                <w:sz w:val="26"/>
                <w:szCs w:val="26"/>
              </w:rPr>
              <w:t xml:space="preserve"> - </w:t>
            </w:r>
            <w:r w:rsidRPr="005E427C">
              <w:rPr>
                <w:rFonts w:asciiTheme="majorBidi" w:hAnsiTheme="majorBidi"/>
                <w:sz w:val="26"/>
                <w:szCs w:val="26"/>
              </w:rPr>
              <w:t xml:space="preserve">Taught courses </w:t>
            </w:r>
            <w:r w:rsidR="00935042" w:rsidRPr="005E427C">
              <w:rPr>
                <w:rFonts w:asciiTheme="majorBidi" w:hAnsiTheme="majorBidi"/>
                <w:sz w:val="26"/>
                <w:szCs w:val="26"/>
              </w:rPr>
              <w:t>such as:</w:t>
            </w:r>
          </w:p>
          <w:p w:rsidR="00AC20C9" w:rsidRPr="005E427C" w:rsidRDefault="00AC20C9" w:rsidP="009E30E3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Children's Literature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/ Creative Writing</w:t>
            </w:r>
          </w:p>
          <w:p w:rsidR="009E30E3" w:rsidRPr="005E427C" w:rsidRDefault="00924D91" w:rsidP="001D365E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Introduction to Literature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  <w:r w:rsidR="00AC20C9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>Argumentation and Debate</w:t>
            </w:r>
          </w:p>
          <w:p w:rsidR="00924D91" w:rsidRPr="005E427C" w:rsidRDefault="00924D91" w:rsidP="009E30E3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Topics in Communication </w:t>
            </w:r>
            <w:r w:rsidR="00AC20C9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>Topics in British Literature</w:t>
            </w:r>
          </w:p>
          <w:p w:rsidR="00924D91" w:rsidRPr="005E427C" w:rsidRDefault="00924D91" w:rsidP="009E30E3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Topics in the History of Ideas</w:t>
            </w:r>
            <w:r w:rsidR="00AC20C9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/ 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Literary Criticism </w:t>
            </w:r>
            <w:r w:rsidR="00AC20C9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</w:t>
            </w:r>
          </w:p>
          <w:p w:rsidR="00924D91" w:rsidRPr="005E427C" w:rsidRDefault="00924D91" w:rsidP="001D365E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Topics in World Literature and Culture 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/ The Novel </w:t>
            </w:r>
          </w:p>
          <w:p w:rsidR="009E30E3" w:rsidRPr="005E427C" w:rsidRDefault="00BF65A1" w:rsidP="001D365E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>
              <w:rPr>
                <w:rFonts w:asciiTheme="majorBidi" w:hAnsiTheme="majorBidi" w:cstheme="majorBidi"/>
                <w:sz w:val="26"/>
                <w:szCs w:val="26"/>
              </w:rPr>
              <w:t>The Short Story /</w:t>
            </w:r>
            <w:r w:rsidR="009E30E3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Expository Writing</w:t>
            </w:r>
          </w:p>
          <w:p w:rsidR="00924D91" w:rsidRPr="005E427C" w:rsidRDefault="00924D91" w:rsidP="001D365E">
            <w:pPr>
              <w:numPr>
                <w:ilvl w:val="0"/>
                <w:numId w:val="21"/>
              </w:numPr>
              <w:spacing w:line="240" w:lineRule="auto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Survey of British Literature</w:t>
            </w:r>
            <w:r w:rsidR="00047FBD"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 / Readers Theatre </w:t>
            </w:r>
          </w:p>
        </w:tc>
      </w:tr>
    </w:tbl>
    <w:p w:rsidR="000A05FE" w:rsidRPr="005E427C" w:rsidRDefault="008B5773" w:rsidP="00240FA4">
      <w:pPr>
        <w:pStyle w:val="Heading3"/>
        <w:pBdr>
          <w:bottom w:val="single" w:sz="48" w:space="0" w:color="EA4E4E" w:themeColor="accent1"/>
        </w:pBdr>
        <w:tabs>
          <w:tab w:val="left" w:pos="6150"/>
        </w:tabs>
        <w:spacing w:after="100" w:afterAutospacing="1"/>
        <w:ind w:left="540" w:right="270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lastRenderedPageBreak/>
        <w:t xml:space="preserve">Publications: </w:t>
      </w:r>
      <w:r w:rsidR="00916540" w:rsidRPr="005E427C">
        <w:rPr>
          <w:rFonts w:asciiTheme="majorBidi" w:hAnsiTheme="majorBidi"/>
          <w:b/>
          <w:bCs/>
          <w:sz w:val="26"/>
          <w:szCs w:val="26"/>
        </w:rPr>
        <w:t>Books &amp; Articles</w:t>
      </w:r>
    </w:p>
    <w:p w:rsidR="003C1FB5" w:rsidRPr="005E427C" w:rsidRDefault="00E81D91" w:rsidP="00EC74A3">
      <w:pPr>
        <w:pStyle w:val="ListParagraph"/>
        <w:numPr>
          <w:ilvl w:val="0"/>
          <w:numId w:val="23"/>
        </w:numPr>
        <w:ind w:right="270" w:hanging="18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“Language, Ideology and Fairy</w:t>
      </w:r>
      <w:r w:rsidR="003C1FB5" w:rsidRPr="005E427C">
        <w:rPr>
          <w:rFonts w:asciiTheme="majorBidi" w:hAnsiTheme="majorBidi" w:cstheme="majorBidi"/>
          <w:sz w:val="26"/>
          <w:szCs w:val="26"/>
        </w:rPr>
        <w:t>t</w:t>
      </w:r>
      <w:r w:rsidRPr="005E427C">
        <w:rPr>
          <w:rFonts w:asciiTheme="majorBidi" w:hAnsiTheme="majorBidi" w:cstheme="majorBidi"/>
          <w:sz w:val="26"/>
          <w:szCs w:val="26"/>
        </w:rPr>
        <w:t>ales: George MacDonald’s Fairyt</w:t>
      </w:r>
      <w:r w:rsidR="003C1FB5" w:rsidRPr="005E427C">
        <w:rPr>
          <w:rFonts w:asciiTheme="majorBidi" w:hAnsiTheme="majorBidi" w:cstheme="majorBidi"/>
          <w:sz w:val="26"/>
          <w:szCs w:val="26"/>
        </w:rPr>
        <w:t xml:space="preserve">ales, as a Social Critique of Victorian Norms of Sexuality and Sex Roles.” </w:t>
      </w:r>
      <w:r w:rsidR="003C1FB5" w:rsidRPr="005E427C">
        <w:rPr>
          <w:rFonts w:asciiTheme="majorBidi" w:hAnsiTheme="majorBidi" w:cstheme="majorBidi"/>
          <w:i/>
          <w:iCs/>
          <w:sz w:val="26"/>
          <w:szCs w:val="26"/>
        </w:rPr>
        <w:t>North Wind: A Journal of George MacDonald Studies</w:t>
      </w:r>
      <w:r w:rsidRPr="005E427C">
        <w:rPr>
          <w:rFonts w:asciiTheme="majorBidi" w:hAnsiTheme="majorBidi" w:cstheme="majorBidi"/>
          <w:i/>
          <w:iCs/>
          <w:sz w:val="26"/>
          <w:szCs w:val="26"/>
        </w:rPr>
        <w:t>.</w:t>
      </w:r>
      <w:r w:rsidR="003C1FB5" w:rsidRPr="005E427C">
        <w:rPr>
          <w:rFonts w:asciiTheme="majorBidi" w:hAnsiTheme="majorBidi" w:cstheme="majorBidi"/>
          <w:sz w:val="26"/>
          <w:szCs w:val="26"/>
        </w:rPr>
        <w:t xml:space="preserve"> </w:t>
      </w:r>
      <w:r w:rsidRPr="005E427C">
        <w:rPr>
          <w:rFonts w:asciiTheme="majorBidi" w:hAnsiTheme="majorBidi" w:cstheme="majorBidi"/>
          <w:sz w:val="26"/>
          <w:szCs w:val="26"/>
        </w:rPr>
        <w:t>(</w:t>
      </w:r>
      <w:r w:rsidR="003C1FB5" w:rsidRPr="005E427C">
        <w:rPr>
          <w:rFonts w:asciiTheme="majorBidi" w:hAnsiTheme="majorBidi" w:cstheme="majorBidi"/>
          <w:sz w:val="26"/>
          <w:szCs w:val="26"/>
        </w:rPr>
        <w:t>No</w:t>
      </w:r>
      <w:r w:rsidRPr="005E427C">
        <w:rPr>
          <w:rFonts w:asciiTheme="majorBidi" w:hAnsiTheme="majorBidi" w:cstheme="majorBidi"/>
          <w:sz w:val="26"/>
          <w:szCs w:val="26"/>
        </w:rPr>
        <w:t>rbert College, Wisconsin, USA,</w:t>
      </w:r>
      <w:r w:rsidR="00FD00C4" w:rsidRPr="005E427C">
        <w:rPr>
          <w:rFonts w:asciiTheme="majorBidi" w:hAnsiTheme="majorBidi" w:cstheme="majorBidi"/>
          <w:sz w:val="26"/>
          <w:szCs w:val="26"/>
        </w:rPr>
        <w:t xml:space="preserve"> </w:t>
      </w:r>
      <w:r w:rsidR="003C1FB5" w:rsidRPr="005E427C">
        <w:rPr>
          <w:rStyle w:val="PageNumber"/>
          <w:rFonts w:asciiTheme="majorBidi" w:hAnsiTheme="majorBidi" w:cstheme="majorBidi"/>
          <w:sz w:val="26"/>
          <w:szCs w:val="26"/>
        </w:rPr>
        <w:t>2009</w:t>
      </w:r>
      <w:r w:rsidRPr="005E427C">
        <w:rPr>
          <w:rFonts w:asciiTheme="majorBidi" w:hAnsiTheme="majorBidi" w:cstheme="majorBidi"/>
          <w:sz w:val="26"/>
          <w:szCs w:val="26"/>
        </w:rPr>
        <w:t>)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B55080" w:rsidRPr="005E427C" w:rsidRDefault="00B55080" w:rsidP="00477361">
      <w:pPr>
        <w:pStyle w:val="ListParagraph"/>
        <w:ind w:right="270"/>
        <w:jc w:val="both"/>
        <w:rPr>
          <w:rFonts w:asciiTheme="majorBidi" w:hAnsiTheme="majorBidi" w:cstheme="majorBidi"/>
          <w:sz w:val="26"/>
          <w:szCs w:val="26"/>
        </w:rPr>
      </w:pPr>
    </w:p>
    <w:p w:rsidR="00C2423F" w:rsidRPr="005E427C" w:rsidRDefault="00687C6E" w:rsidP="00E81D91">
      <w:pPr>
        <w:pStyle w:val="ListParagraph"/>
        <w:numPr>
          <w:ilvl w:val="0"/>
          <w:numId w:val="23"/>
        </w:numPr>
        <w:ind w:left="540" w:right="270" w:firstLine="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</w:t>
      </w:r>
      <w:r w:rsidR="00C2423F" w:rsidRPr="005E427C">
        <w:rPr>
          <w:rFonts w:asciiTheme="majorBidi" w:hAnsiTheme="majorBidi" w:cstheme="majorBidi"/>
          <w:sz w:val="26"/>
          <w:szCs w:val="26"/>
        </w:rPr>
        <w:t>Children</w:t>
      </w:r>
      <w:r w:rsidR="003C1FB5" w:rsidRPr="005E427C">
        <w:rPr>
          <w:rFonts w:asciiTheme="majorBidi" w:hAnsiTheme="majorBidi" w:cstheme="majorBidi"/>
          <w:sz w:val="26"/>
          <w:szCs w:val="26"/>
        </w:rPr>
        <w:t xml:space="preserve">’s Fiction Discourse Analysis: The Critique of Victorian Economics in George MacDonald’s </w:t>
      </w:r>
      <w:r w:rsidR="003C1FB5" w:rsidRPr="005E427C">
        <w:rPr>
          <w:rFonts w:asciiTheme="majorBidi" w:hAnsiTheme="majorBidi" w:cstheme="majorBidi"/>
          <w:i/>
          <w:iCs/>
          <w:sz w:val="26"/>
          <w:szCs w:val="26"/>
        </w:rPr>
        <w:t xml:space="preserve">The Princess and </w:t>
      </w:r>
      <w:proofErr w:type="spellStart"/>
      <w:r w:rsidR="003C1FB5" w:rsidRPr="005E427C">
        <w:rPr>
          <w:rFonts w:asciiTheme="majorBidi" w:hAnsiTheme="majorBidi" w:cstheme="majorBidi"/>
          <w:i/>
          <w:iCs/>
          <w:sz w:val="26"/>
          <w:szCs w:val="26"/>
        </w:rPr>
        <w:t>Curdie</w:t>
      </w:r>
      <w:proofErr w:type="spellEnd"/>
      <w:r w:rsidR="00E81D91" w:rsidRPr="005E427C">
        <w:rPr>
          <w:rFonts w:asciiTheme="majorBidi" w:hAnsiTheme="majorBidi" w:cstheme="majorBidi"/>
          <w:sz w:val="26"/>
          <w:szCs w:val="26"/>
        </w:rPr>
        <w:t xml:space="preserve">” </w:t>
      </w:r>
      <w:r w:rsidR="00E81D91" w:rsidRPr="005E427C">
        <w:rPr>
          <w:rFonts w:asciiTheme="majorBidi" w:hAnsiTheme="majorBidi" w:cstheme="majorBidi"/>
          <w:i/>
          <w:iCs/>
          <w:sz w:val="26"/>
          <w:szCs w:val="26"/>
        </w:rPr>
        <w:t>North Wind: A Journal of George MacDonald Studies.</w:t>
      </w:r>
      <w:r w:rsidR="00E81D91" w:rsidRPr="005E427C">
        <w:rPr>
          <w:rFonts w:asciiTheme="majorBidi" w:hAnsiTheme="majorBidi" w:cstheme="majorBidi"/>
          <w:sz w:val="26"/>
          <w:szCs w:val="26"/>
        </w:rPr>
        <w:t xml:space="preserve"> (Norbert College, Wisconsin, USA, </w:t>
      </w:r>
      <w:r w:rsidR="00E81D91" w:rsidRPr="005E427C">
        <w:rPr>
          <w:rStyle w:val="PageNumber"/>
          <w:rFonts w:asciiTheme="majorBidi" w:hAnsiTheme="majorBidi" w:cstheme="majorBidi"/>
          <w:sz w:val="26"/>
          <w:szCs w:val="26"/>
        </w:rPr>
        <w:t>2012</w:t>
      </w:r>
      <w:r w:rsidR="00E81D91" w:rsidRPr="005E427C">
        <w:rPr>
          <w:rFonts w:asciiTheme="majorBidi" w:hAnsiTheme="majorBidi" w:cstheme="majorBidi"/>
          <w:sz w:val="26"/>
          <w:szCs w:val="26"/>
        </w:rPr>
        <w:t>)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8F5119" w:rsidRPr="005E427C" w:rsidRDefault="008F5119" w:rsidP="008F5119">
      <w:pPr>
        <w:pStyle w:val="ListParagraph"/>
        <w:rPr>
          <w:rFonts w:asciiTheme="majorBidi" w:hAnsiTheme="majorBidi" w:cstheme="majorBidi"/>
          <w:sz w:val="24"/>
          <w:szCs w:val="24"/>
        </w:rPr>
      </w:pPr>
    </w:p>
    <w:p w:rsidR="008F5119" w:rsidRPr="005E427C" w:rsidRDefault="008F5119" w:rsidP="00906516">
      <w:pPr>
        <w:pStyle w:val="ListParagraph"/>
        <w:numPr>
          <w:ilvl w:val="0"/>
          <w:numId w:val="23"/>
        </w:numPr>
        <w:ind w:left="540" w:right="270" w:firstLine="0"/>
        <w:jc w:val="both"/>
        <w:rPr>
          <w:rFonts w:asciiTheme="majorBidi" w:hAnsiTheme="majorBidi" w:cstheme="majorBidi"/>
          <w:sz w:val="24"/>
          <w:szCs w:val="24"/>
        </w:rPr>
      </w:pPr>
      <w:r w:rsidRPr="005E427C">
        <w:rPr>
          <w:rFonts w:asciiTheme="majorBidi" w:hAnsiTheme="majorBidi" w:cstheme="majorBidi"/>
          <w:sz w:val="24"/>
          <w:szCs w:val="24"/>
        </w:rPr>
        <w:t>“The Wise Woman, or The Lost Princess: A Double Story:” A Critique of Victorian Parenting.</w:t>
      </w:r>
      <w:r w:rsidR="000C7A0D" w:rsidRPr="005E427C">
        <w:rPr>
          <w:rFonts w:asciiTheme="majorBidi" w:hAnsiTheme="majorBidi" w:cstheme="majorBidi"/>
          <w:sz w:val="24"/>
          <w:szCs w:val="24"/>
        </w:rPr>
        <w:t xml:space="preserve"> </w:t>
      </w:r>
      <w:r w:rsidRPr="005E427C">
        <w:rPr>
          <w:rFonts w:asciiTheme="majorBidi" w:hAnsiTheme="majorBidi" w:cstheme="majorBidi"/>
          <w:i/>
          <w:iCs/>
          <w:sz w:val="24"/>
          <w:szCs w:val="24"/>
        </w:rPr>
        <w:t>North Wind</w:t>
      </w:r>
      <w:r w:rsidR="00906516" w:rsidRPr="005E427C">
        <w:rPr>
          <w:rFonts w:asciiTheme="majorBidi" w:hAnsiTheme="majorBidi" w:cstheme="majorBidi"/>
          <w:sz w:val="24"/>
          <w:szCs w:val="24"/>
        </w:rPr>
        <w:t xml:space="preserve">: </w:t>
      </w:r>
      <w:r w:rsidR="00906516" w:rsidRPr="005E427C">
        <w:rPr>
          <w:rFonts w:asciiTheme="majorBidi" w:hAnsiTheme="majorBidi" w:cstheme="majorBidi"/>
          <w:i/>
          <w:iCs/>
          <w:sz w:val="24"/>
          <w:szCs w:val="24"/>
        </w:rPr>
        <w:t>A Journal of George MacDonald Studies.</w:t>
      </w:r>
      <w:r w:rsidR="00906516" w:rsidRPr="005E427C">
        <w:rPr>
          <w:rFonts w:asciiTheme="majorBidi" w:hAnsiTheme="majorBidi" w:cstheme="majorBidi"/>
          <w:sz w:val="24"/>
          <w:szCs w:val="24"/>
        </w:rPr>
        <w:t xml:space="preserve"> (Norbert College, Wisconsin, USA, </w:t>
      </w:r>
      <w:r w:rsidR="00906516" w:rsidRPr="005E427C">
        <w:rPr>
          <w:rStyle w:val="PageNumber"/>
          <w:rFonts w:asciiTheme="majorBidi" w:hAnsiTheme="majorBidi" w:cstheme="majorBidi"/>
          <w:sz w:val="24"/>
          <w:szCs w:val="24"/>
        </w:rPr>
        <w:t>2013</w:t>
      </w:r>
      <w:r w:rsidR="00FA5DD1" w:rsidRPr="005E427C">
        <w:rPr>
          <w:rStyle w:val="PageNumber"/>
          <w:rFonts w:asciiTheme="majorBidi" w:hAnsiTheme="majorBidi" w:cstheme="majorBidi"/>
          <w:sz w:val="24"/>
          <w:szCs w:val="24"/>
        </w:rPr>
        <w:t>)</w:t>
      </w:r>
    </w:p>
    <w:p w:rsidR="00B55080" w:rsidRPr="005E427C" w:rsidRDefault="00B55080" w:rsidP="00477361">
      <w:pPr>
        <w:ind w:right="270"/>
        <w:jc w:val="both"/>
        <w:rPr>
          <w:rFonts w:asciiTheme="majorBidi" w:hAnsiTheme="majorBidi" w:cstheme="majorBidi"/>
          <w:sz w:val="26"/>
          <w:szCs w:val="26"/>
        </w:rPr>
      </w:pPr>
    </w:p>
    <w:p w:rsidR="00B55080" w:rsidRPr="005E427C" w:rsidRDefault="00C2423F" w:rsidP="00FA5DD1">
      <w:pPr>
        <w:pStyle w:val="ListParagraph"/>
        <w:numPr>
          <w:ilvl w:val="0"/>
          <w:numId w:val="23"/>
        </w:numPr>
        <w:tabs>
          <w:tab w:val="left" w:pos="720"/>
        </w:tabs>
        <w:ind w:right="270" w:hanging="18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</w:t>
      </w:r>
      <w:hyperlink r:id="rId13" w:history="1">
        <w:r w:rsidR="003C1FB5" w:rsidRPr="005E427C">
          <w:rPr>
            <w:rStyle w:val="Hyperlink"/>
            <w:rFonts w:asciiTheme="majorBidi" w:hAnsiTheme="majorBidi" w:cstheme="majorBidi"/>
            <w:color w:val="auto"/>
            <w:sz w:val="26"/>
            <w:szCs w:val="26"/>
            <w:u w:val="none"/>
          </w:rPr>
          <w:t>MacDonald's Fairy Tales and Fantasy Novels as a Critique of Victorian Middle-Class Ideology</w:t>
        </w:r>
      </w:hyperlink>
      <w:r w:rsidR="003C1FB5" w:rsidRPr="005E427C">
        <w:rPr>
          <w:rFonts w:asciiTheme="majorBidi" w:hAnsiTheme="majorBidi" w:cstheme="majorBidi"/>
          <w:sz w:val="26"/>
          <w:szCs w:val="26"/>
        </w:rPr>
        <w:t>.</w:t>
      </w:r>
      <w:r w:rsidRPr="005E427C">
        <w:rPr>
          <w:rFonts w:asciiTheme="majorBidi" w:hAnsiTheme="majorBidi" w:cstheme="majorBidi"/>
          <w:sz w:val="26"/>
          <w:szCs w:val="26"/>
        </w:rPr>
        <w:t>”</w:t>
      </w:r>
      <w:r w:rsidR="00FA5DD1" w:rsidRPr="005E427C">
        <w:rPr>
          <w:rFonts w:asciiTheme="majorBidi" w:hAnsiTheme="majorBidi" w:cstheme="majorBidi"/>
          <w:sz w:val="26"/>
          <w:szCs w:val="26"/>
        </w:rPr>
        <w:t xml:space="preserve"> </w:t>
      </w:r>
      <w:r w:rsidR="00FA5DD1" w:rsidRPr="005E427C">
        <w:rPr>
          <w:rFonts w:asciiTheme="majorBidi" w:hAnsiTheme="majorBidi" w:cstheme="majorBidi"/>
          <w:i/>
          <w:iCs/>
          <w:sz w:val="26"/>
          <w:szCs w:val="26"/>
        </w:rPr>
        <w:t>North Wind: A Journal of George MacDonald Studies.</w:t>
      </w:r>
      <w:r w:rsidR="00FA5DD1" w:rsidRPr="005E427C">
        <w:rPr>
          <w:rFonts w:asciiTheme="majorBidi" w:hAnsiTheme="majorBidi" w:cstheme="majorBidi"/>
          <w:sz w:val="26"/>
          <w:szCs w:val="26"/>
        </w:rPr>
        <w:t xml:space="preserve"> (Norbert College, Wisconsin, USA, </w:t>
      </w:r>
      <w:r w:rsidR="00FA5DD1" w:rsidRPr="005E427C">
        <w:rPr>
          <w:rStyle w:val="PageNumber"/>
          <w:rFonts w:asciiTheme="majorBidi" w:hAnsiTheme="majorBidi" w:cstheme="majorBidi"/>
          <w:sz w:val="26"/>
          <w:szCs w:val="26"/>
        </w:rPr>
        <w:t>2015</w:t>
      </w:r>
      <w:r w:rsidR="00FA5DD1" w:rsidRPr="005E427C">
        <w:rPr>
          <w:rFonts w:asciiTheme="majorBidi" w:hAnsiTheme="majorBidi" w:cstheme="majorBidi"/>
          <w:sz w:val="26"/>
          <w:szCs w:val="26"/>
        </w:rPr>
        <w:t>)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7E6CC2" w:rsidRPr="005E427C" w:rsidRDefault="007E6CC2" w:rsidP="007E6CC2">
      <w:pPr>
        <w:tabs>
          <w:tab w:val="left" w:pos="720"/>
        </w:tabs>
        <w:ind w:right="270"/>
        <w:jc w:val="both"/>
        <w:rPr>
          <w:rFonts w:asciiTheme="majorBidi" w:hAnsiTheme="majorBidi" w:cstheme="majorBidi"/>
          <w:sz w:val="26"/>
          <w:szCs w:val="26"/>
        </w:rPr>
      </w:pPr>
    </w:p>
    <w:p w:rsidR="00687C6E" w:rsidRPr="005E427C" w:rsidRDefault="00392086" w:rsidP="00EC74A3">
      <w:pPr>
        <w:pStyle w:val="ListParagraph"/>
        <w:numPr>
          <w:ilvl w:val="0"/>
          <w:numId w:val="23"/>
        </w:numPr>
        <w:ind w:right="270" w:hanging="18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</w:t>
      </w:r>
      <w:hyperlink r:id="rId14" w:history="1">
        <w:r w:rsidR="00687C6E" w:rsidRPr="005E427C">
          <w:rPr>
            <w:rStyle w:val="Hyperlink"/>
            <w:rFonts w:asciiTheme="majorBidi" w:hAnsiTheme="majorBidi" w:cstheme="majorBidi"/>
            <w:color w:val="auto"/>
            <w:sz w:val="26"/>
            <w:szCs w:val="26"/>
            <w:u w:val="none"/>
          </w:rPr>
          <w:t xml:space="preserve">Carnival and the Carnivalesque in George MacDonald's </w:t>
        </w:r>
        <w:r w:rsidR="00687C6E" w:rsidRPr="005E427C">
          <w:rPr>
            <w:rStyle w:val="Hyperlink"/>
            <w:rFonts w:asciiTheme="majorBidi" w:hAnsiTheme="majorBidi" w:cstheme="majorBidi"/>
            <w:i/>
            <w:iCs/>
            <w:color w:val="auto"/>
            <w:sz w:val="26"/>
            <w:szCs w:val="26"/>
            <w:u w:val="none"/>
          </w:rPr>
          <w:t>The Light Princess</w:t>
        </w:r>
      </w:hyperlink>
      <w:r w:rsidR="00687C6E" w:rsidRPr="005E427C">
        <w:rPr>
          <w:rFonts w:asciiTheme="majorBidi" w:hAnsiTheme="majorBidi" w:cstheme="majorBidi"/>
          <w:i/>
          <w:iCs/>
          <w:sz w:val="26"/>
          <w:szCs w:val="26"/>
        </w:rPr>
        <w:t>.</w:t>
      </w:r>
      <w:r w:rsidRPr="005E427C">
        <w:rPr>
          <w:rFonts w:asciiTheme="majorBidi" w:hAnsiTheme="majorBidi" w:cstheme="majorBidi"/>
          <w:i/>
          <w:iCs/>
          <w:sz w:val="26"/>
          <w:szCs w:val="26"/>
        </w:rPr>
        <w:t>”</w:t>
      </w:r>
      <w:proofErr w:type="spellStart"/>
      <w:r w:rsidR="00687C6E" w:rsidRPr="005E427C">
        <w:rPr>
          <w:rFonts w:asciiTheme="majorBidi" w:hAnsiTheme="majorBidi" w:cstheme="majorBidi"/>
          <w:i/>
          <w:iCs/>
          <w:sz w:val="26"/>
          <w:szCs w:val="26"/>
        </w:rPr>
        <w:t>Coolabah</w:t>
      </w:r>
      <w:proofErr w:type="spellEnd"/>
      <w:r w:rsidR="003426CC" w:rsidRPr="005E427C">
        <w:rPr>
          <w:rFonts w:asciiTheme="majorBidi" w:hAnsiTheme="majorBidi" w:cstheme="majorBidi"/>
          <w:sz w:val="26"/>
          <w:szCs w:val="26"/>
        </w:rPr>
        <w:t>. The University of Barcelona, 2016.</w:t>
      </w:r>
    </w:p>
    <w:p w:rsidR="00B55080" w:rsidRPr="005E427C" w:rsidRDefault="00B55080" w:rsidP="00477361">
      <w:pPr>
        <w:ind w:right="270"/>
        <w:jc w:val="both"/>
        <w:rPr>
          <w:rFonts w:asciiTheme="majorBidi" w:hAnsiTheme="majorBidi" w:cstheme="majorBidi"/>
          <w:sz w:val="26"/>
          <w:szCs w:val="26"/>
        </w:rPr>
      </w:pPr>
    </w:p>
    <w:p w:rsidR="00724A7D" w:rsidRPr="005E427C" w:rsidRDefault="00687C6E" w:rsidP="001E3490">
      <w:pPr>
        <w:pStyle w:val="ListParagraph"/>
        <w:numPr>
          <w:ilvl w:val="0"/>
          <w:numId w:val="23"/>
        </w:numPr>
        <w:ind w:right="270" w:hanging="18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b/>
          <w:bCs/>
          <w:sz w:val="26"/>
          <w:szCs w:val="26"/>
        </w:rPr>
        <w:t>Book Publication</w:t>
      </w:r>
      <w:r w:rsidR="00BF65A1" w:rsidRPr="00BF65A1">
        <w:rPr>
          <w:rFonts w:asciiTheme="majorBidi" w:hAnsiTheme="majorBidi" w:cstheme="majorBidi"/>
          <w:sz w:val="26"/>
          <w:szCs w:val="26"/>
        </w:rPr>
        <w:t>:</w:t>
      </w:r>
      <w:r w:rsidR="00401DAA" w:rsidRPr="005E427C">
        <w:rPr>
          <w:rFonts w:asciiTheme="majorBidi" w:hAnsiTheme="majorBidi" w:cstheme="majorBidi"/>
          <w:b/>
          <w:bCs/>
          <w:sz w:val="26"/>
          <w:szCs w:val="26"/>
        </w:rPr>
        <w:t xml:space="preserve"> </w:t>
      </w:r>
      <w:r w:rsidRPr="005E427C">
        <w:rPr>
          <w:rFonts w:asciiTheme="majorBidi" w:hAnsiTheme="majorBidi" w:cstheme="majorBidi"/>
          <w:i/>
          <w:iCs/>
          <w:sz w:val="26"/>
          <w:szCs w:val="26"/>
        </w:rPr>
        <w:t xml:space="preserve">Narrative, Ideology and Social Reform in English Children’s Literature. </w:t>
      </w:r>
      <w:r w:rsidR="001E3490" w:rsidRPr="005E427C">
        <w:rPr>
          <w:rFonts w:asciiTheme="majorBidi" w:hAnsiTheme="majorBidi" w:cstheme="majorBidi"/>
          <w:sz w:val="26"/>
          <w:szCs w:val="26"/>
        </w:rPr>
        <w:t>Noor Publishing</w:t>
      </w:r>
      <w:r w:rsidR="003426CC" w:rsidRPr="005E427C">
        <w:rPr>
          <w:rFonts w:asciiTheme="majorBidi" w:hAnsiTheme="majorBidi" w:cstheme="majorBidi"/>
          <w:sz w:val="26"/>
          <w:szCs w:val="26"/>
        </w:rPr>
        <w:t>, 2017.</w:t>
      </w:r>
    </w:p>
    <w:p w:rsidR="008A5858" w:rsidRPr="005E427C" w:rsidRDefault="009B67EF" w:rsidP="00003E87">
      <w:pPr>
        <w:pStyle w:val="Heading3"/>
        <w:ind w:left="450" w:right="360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t xml:space="preserve">Conferences and </w:t>
      </w:r>
      <w:r w:rsidR="000568B3" w:rsidRPr="005E427C">
        <w:rPr>
          <w:rFonts w:asciiTheme="majorBidi" w:hAnsiTheme="majorBidi"/>
          <w:b/>
          <w:bCs/>
          <w:sz w:val="26"/>
          <w:szCs w:val="26"/>
        </w:rPr>
        <w:t>workshops</w:t>
      </w:r>
      <w:bookmarkStart w:id="0" w:name="_GoBack"/>
      <w:bookmarkEnd w:id="0"/>
    </w:p>
    <w:tbl>
      <w:tblPr>
        <w:tblpPr w:leftFromText="180" w:rightFromText="180" w:vertAnchor="text" w:horzAnchor="margin" w:tblpXSpec="center" w:tblpY="127"/>
        <w:tblW w:w="1043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7"/>
        <w:gridCol w:w="609"/>
        <w:gridCol w:w="812"/>
        <w:gridCol w:w="609"/>
        <w:gridCol w:w="3075"/>
        <w:gridCol w:w="1260"/>
        <w:gridCol w:w="3240"/>
      </w:tblGrid>
      <w:tr w:rsidR="00042596" w:rsidRPr="005E427C" w:rsidTr="00F840C2">
        <w:trPr>
          <w:tblCellSpacing w:w="15" w:type="dxa"/>
        </w:trPr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From</w:t>
            </w:r>
          </w:p>
        </w:tc>
        <w:tc>
          <w:tcPr>
            <w:tcW w:w="1391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To</w:t>
            </w:r>
          </w:p>
        </w:tc>
        <w:tc>
          <w:tcPr>
            <w:tcW w:w="7530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Courses/Professional Development</w:t>
            </w:r>
          </w:p>
        </w:tc>
      </w:tr>
      <w:tr w:rsidR="00003E87" w:rsidRPr="005E427C" w:rsidTr="00F840C2">
        <w:trPr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Month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Year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Month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Year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Institution/Country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Status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7D5"/>
            <w:vAlign w:val="center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Major/Subject</w:t>
            </w:r>
          </w:p>
        </w:tc>
      </w:tr>
      <w:tr w:rsidR="00042596" w:rsidRPr="005E427C" w:rsidTr="00F840C2">
        <w:trPr>
          <w:trHeight w:val="33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Sept.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1999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Sept.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1999 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An-</w:t>
            </w:r>
            <w:proofErr w:type="spellStart"/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Najah</w:t>
            </w:r>
            <w:proofErr w:type="spellEnd"/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 Un.,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Palestine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Participant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 Literature Essays </w:t>
            </w:r>
          </w:p>
        </w:tc>
      </w:tr>
      <w:tr w:rsidR="00042596" w:rsidRPr="005E427C" w:rsidTr="00F840C2">
        <w:trPr>
          <w:trHeight w:val="33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May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2000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May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Bergen University,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Norway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Attendee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English Children’s Literature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Oct.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2001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Oct.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2001 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Sharjah University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, UAE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Attendee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F840C2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Children’s Literature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Dec.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2004 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Dec.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u w:val="single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Higher Colleges,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UAE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Attendee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Laptop and e-Learning Forum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2005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TESOL Arabia,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Dubai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Attendee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Literary Conceptualization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2009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2009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TESOL Arabia,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Dubai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Participant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Children’s Literature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Sept.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2013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Sept.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2013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University of Tech.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Sydney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Participant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Fairy Tales Re-imagined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Dec.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2014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Dec.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2014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University of Tech.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Sydney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Attendee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Ideology and Children’s Lit.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Jan.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2015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Jan.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University of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Sydney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Attendee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Post-graduate seminars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2015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Mar.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2015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University of </w:t>
            </w:r>
            <w:r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Sydney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Attendee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 xml:space="preserve">Narratology / Ideology </w:t>
            </w:r>
          </w:p>
        </w:tc>
      </w:tr>
      <w:tr w:rsidR="00042596" w:rsidRPr="005E427C" w:rsidTr="00F840C2">
        <w:trPr>
          <w:trHeight w:val="300"/>
          <w:tblCellSpacing w:w="15" w:type="dxa"/>
        </w:trPr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Oct</w:t>
            </w:r>
            <w:r w:rsidR="00F41311"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.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2017</w:t>
            </w:r>
          </w:p>
        </w:tc>
        <w:tc>
          <w:tcPr>
            <w:tcW w:w="7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jc w:val="center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Oct. </w:t>
            </w:r>
          </w:p>
        </w:tc>
        <w:tc>
          <w:tcPr>
            <w:tcW w:w="5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2020</w:t>
            </w:r>
          </w:p>
        </w:tc>
        <w:tc>
          <w:tcPr>
            <w:tcW w:w="30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F0053D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>AAUP,</w:t>
            </w:r>
            <w:r w:rsidR="00042596"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 </w:t>
            </w:r>
            <w:r w:rsidR="00042596" w:rsidRPr="005E427C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eastAsia="en-GB"/>
              </w:rPr>
              <w:t>Palestine</w:t>
            </w:r>
          </w:p>
        </w:tc>
        <w:tc>
          <w:tcPr>
            <w:tcW w:w="12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</w:pPr>
            <w:r w:rsidRPr="005E427C">
              <w:rPr>
                <w:rFonts w:asciiTheme="majorBidi" w:hAnsiTheme="majorBidi" w:cstheme="majorBidi"/>
                <w:color w:val="000000"/>
                <w:sz w:val="26"/>
                <w:szCs w:val="26"/>
                <w:lang w:eastAsia="en-GB"/>
              </w:rPr>
              <w:t xml:space="preserve">Participant </w:t>
            </w:r>
          </w:p>
        </w:tc>
        <w:tc>
          <w:tcPr>
            <w:tcW w:w="31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042596" w:rsidRPr="005E427C" w:rsidRDefault="00042596" w:rsidP="00042596">
            <w:pPr>
              <w:spacing w:line="322" w:lineRule="atLeast"/>
              <w:rPr>
                <w:rFonts w:asciiTheme="majorBidi" w:hAnsiTheme="majorBidi" w:cstheme="majorBidi"/>
                <w:sz w:val="26"/>
                <w:szCs w:val="26"/>
              </w:rPr>
            </w:pPr>
            <w:r w:rsidRPr="005E427C">
              <w:rPr>
                <w:rFonts w:asciiTheme="majorBidi" w:hAnsiTheme="majorBidi" w:cstheme="majorBidi"/>
                <w:sz w:val="26"/>
                <w:szCs w:val="26"/>
              </w:rPr>
              <w:t>Teaching Pedagogy</w:t>
            </w:r>
          </w:p>
        </w:tc>
      </w:tr>
    </w:tbl>
    <w:p w:rsidR="00041231" w:rsidRPr="005E427C" w:rsidRDefault="000C45AA" w:rsidP="007E6CC2">
      <w:pPr>
        <w:pStyle w:val="Heading3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lastRenderedPageBreak/>
        <w:t xml:space="preserve">        </w:t>
      </w:r>
      <w:r w:rsidR="004F4247" w:rsidRPr="005E427C">
        <w:rPr>
          <w:rFonts w:asciiTheme="majorBidi" w:hAnsiTheme="majorBidi"/>
          <w:b/>
          <w:bCs/>
          <w:sz w:val="26"/>
          <w:szCs w:val="26"/>
        </w:rPr>
        <w:t xml:space="preserve">Master’s Theses </w:t>
      </w:r>
      <w:r w:rsidR="005E427C" w:rsidRPr="005E427C">
        <w:rPr>
          <w:rFonts w:asciiTheme="majorBidi" w:hAnsiTheme="majorBidi"/>
          <w:b/>
          <w:bCs/>
          <w:sz w:val="26"/>
          <w:szCs w:val="26"/>
        </w:rPr>
        <w:t xml:space="preserve">(internal) </w:t>
      </w:r>
      <w:r w:rsidR="004F4247" w:rsidRPr="005E427C">
        <w:rPr>
          <w:rFonts w:asciiTheme="majorBidi" w:hAnsiTheme="majorBidi"/>
          <w:b/>
          <w:bCs/>
          <w:sz w:val="26"/>
          <w:szCs w:val="26"/>
        </w:rPr>
        <w:t>supervision</w:t>
      </w:r>
    </w:p>
    <w:p w:rsidR="00806BB1" w:rsidRPr="005E427C" w:rsidRDefault="0026407E" w:rsidP="006F37EB">
      <w:pPr>
        <w:numPr>
          <w:ilvl w:val="0"/>
          <w:numId w:val="24"/>
        </w:numPr>
        <w:spacing w:line="240" w:lineRule="auto"/>
        <w:ind w:left="630" w:hanging="180"/>
        <w:jc w:val="both"/>
        <w:rPr>
          <w:rFonts w:asciiTheme="majorBidi" w:hAnsiTheme="majorBidi" w:cstheme="majorBidi"/>
          <w:sz w:val="26"/>
          <w:szCs w:val="26"/>
        </w:rPr>
      </w:pPr>
      <w:proofErr w:type="spellStart"/>
      <w:r w:rsidRPr="005E427C">
        <w:rPr>
          <w:rFonts w:asciiTheme="majorBidi" w:hAnsiTheme="majorBidi" w:cstheme="majorBidi"/>
          <w:i/>
          <w:iCs/>
          <w:sz w:val="26"/>
          <w:szCs w:val="26"/>
        </w:rPr>
        <w:t>Technologization</w:t>
      </w:r>
      <w:proofErr w:type="spellEnd"/>
      <w:r w:rsidRPr="005E427C">
        <w:rPr>
          <w:rFonts w:asciiTheme="majorBidi" w:hAnsiTheme="majorBidi" w:cstheme="majorBidi"/>
          <w:i/>
          <w:iCs/>
          <w:sz w:val="26"/>
          <w:szCs w:val="26"/>
        </w:rPr>
        <w:t xml:space="preserve"> of Discourse</w:t>
      </w:r>
      <w:r w:rsidR="00732D07" w:rsidRPr="005E427C">
        <w:rPr>
          <w:rFonts w:asciiTheme="majorBidi" w:hAnsiTheme="majorBidi" w:cstheme="majorBidi"/>
          <w:sz w:val="26"/>
          <w:szCs w:val="26"/>
        </w:rPr>
        <w:t xml:space="preserve"> -</w:t>
      </w:r>
      <w:r w:rsidRPr="005E427C">
        <w:rPr>
          <w:rFonts w:asciiTheme="majorBidi" w:hAnsiTheme="majorBidi" w:cstheme="majorBidi"/>
          <w:sz w:val="26"/>
          <w:szCs w:val="26"/>
        </w:rPr>
        <w:t xml:space="preserve"> May 2019 / AAUP</w:t>
      </w:r>
      <w:r w:rsidR="005E427C" w:rsidRPr="005E427C">
        <w:rPr>
          <w:rFonts w:asciiTheme="majorBidi" w:hAnsiTheme="majorBidi" w:cstheme="majorBidi"/>
          <w:sz w:val="26"/>
          <w:szCs w:val="26"/>
        </w:rPr>
        <w:t>.</w:t>
      </w:r>
    </w:p>
    <w:p w:rsidR="00B06B35" w:rsidRPr="005E427C" w:rsidRDefault="00B06B35" w:rsidP="00477361">
      <w:pPr>
        <w:spacing w:line="240" w:lineRule="auto"/>
        <w:ind w:left="720"/>
        <w:jc w:val="both"/>
        <w:rPr>
          <w:rFonts w:asciiTheme="majorBidi" w:hAnsiTheme="majorBidi" w:cstheme="majorBidi"/>
          <w:sz w:val="26"/>
          <w:szCs w:val="26"/>
        </w:rPr>
      </w:pPr>
    </w:p>
    <w:p w:rsidR="00806BB1" w:rsidRPr="005E427C" w:rsidRDefault="00806BB1" w:rsidP="006F37EB">
      <w:pPr>
        <w:pStyle w:val="ListParagraph"/>
        <w:numPr>
          <w:ilvl w:val="0"/>
          <w:numId w:val="24"/>
        </w:numPr>
        <w:spacing w:line="240" w:lineRule="auto"/>
        <w:ind w:left="450" w:firstLine="0"/>
        <w:jc w:val="both"/>
        <w:rPr>
          <w:rFonts w:asciiTheme="majorBidi" w:hAnsiTheme="majorBidi" w:cstheme="majorBidi"/>
          <w:i/>
          <w:iCs/>
          <w:sz w:val="26"/>
          <w:szCs w:val="26"/>
        </w:rPr>
      </w:pPr>
      <w:r w:rsidRPr="005E427C">
        <w:rPr>
          <w:rFonts w:asciiTheme="majorBidi" w:hAnsiTheme="majorBidi" w:cstheme="majorBidi"/>
          <w:i/>
          <w:iCs/>
          <w:sz w:val="26"/>
          <w:szCs w:val="26"/>
        </w:rPr>
        <w:t>The Impact of Bilingualism and Biculturalism on Improving Intercultural Communication in Ramallah’s Private School</w:t>
      </w:r>
      <w:r w:rsidR="00266579" w:rsidRPr="005E427C">
        <w:rPr>
          <w:rFonts w:asciiTheme="majorBidi" w:hAnsiTheme="majorBidi" w:cstheme="majorBidi"/>
          <w:i/>
          <w:iCs/>
          <w:sz w:val="26"/>
          <w:szCs w:val="26"/>
        </w:rPr>
        <w:t xml:space="preserve"> - </w:t>
      </w:r>
      <w:r w:rsidR="00D3158D" w:rsidRPr="005E427C">
        <w:rPr>
          <w:rFonts w:asciiTheme="majorBidi" w:hAnsiTheme="majorBidi" w:cstheme="majorBidi"/>
          <w:sz w:val="26"/>
          <w:szCs w:val="26"/>
        </w:rPr>
        <w:t>December</w:t>
      </w:r>
      <w:r w:rsidR="00732D07" w:rsidRPr="005E427C">
        <w:rPr>
          <w:rFonts w:asciiTheme="majorBidi" w:hAnsiTheme="majorBidi" w:cstheme="majorBidi"/>
          <w:sz w:val="26"/>
          <w:szCs w:val="26"/>
        </w:rPr>
        <w:t xml:space="preserve"> 2019 </w:t>
      </w:r>
      <w:r w:rsidR="00266579" w:rsidRPr="005E427C">
        <w:rPr>
          <w:rFonts w:asciiTheme="majorBidi" w:hAnsiTheme="majorBidi" w:cstheme="majorBidi"/>
          <w:sz w:val="26"/>
          <w:szCs w:val="26"/>
        </w:rPr>
        <w:t xml:space="preserve">/ </w:t>
      </w:r>
      <w:r w:rsidR="00732D07" w:rsidRPr="005E427C">
        <w:rPr>
          <w:rFonts w:asciiTheme="majorBidi" w:hAnsiTheme="majorBidi" w:cstheme="majorBidi"/>
          <w:sz w:val="26"/>
          <w:szCs w:val="26"/>
        </w:rPr>
        <w:t>AAUP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B06B35" w:rsidRPr="005E427C" w:rsidRDefault="00B06B35" w:rsidP="00477361">
      <w:pPr>
        <w:spacing w:line="240" w:lineRule="auto"/>
        <w:jc w:val="both"/>
        <w:rPr>
          <w:rFonts w:asciiTheme="majorBidi" w:hAnsiTheme="majorBidi" w:cstheme="majorBidi"/>
          <w:i/>
          <w:iCs/>
          <w:sz w:val="26"/>
          <w:szCs w:val="26"/>
        </w:rPr>
      </w:pPr>
    </w:p>
    <w:p w:rsidR="0026407E" w:rsidRPr="005E427C" w:rsidRDefault="0026407E" w:rsidP="006F37EB">
      <w:pPr>
        <w:numPr>
          <w:ilvl w:val="0"/>
          <w:numId w:val="24"/>
        </w:numPr>
        <w:spacing w:line="240" w:lineRule="auto"/>
        <w:ind w:left="450" w:firstLine="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i/>
          <w:iCs/>
          <w:sz w:val="26"/>
          <w:szCs w:val="26"/>
        </w:rPr>
        <w:t>Gendered Language Differences Among the Palestinian Television Station Reporters</w:t>
      </w:r>
      <w:r w:rsidR="00B55080" w:rsidRPr="005E427C">
        <w:rPr>
          <w:rFonts w:asciiTheme="majorBidi" w:hAnsiTheme="majorBidi" w:cstheme="majorBidi"/>
          <w:sz w:val="26"/>
          <w:szCs w:val="26"/>
        </w:rPr>
        <w:t xml:space="preserve"> -</w:t>
      </w:r>
      <w:r w:rsidRPr="005E427C">
        <w:rPr>
          <w:rFonts w:asciiTheme="majorBidi" w:hAnsiTheme="majorBidi" w:cstheme="majorBidi"/>
          <w:sz w:val="26"/>
          <w:szCs w:val="26"/>
        </w:rPr>
        <w:t xml:space="preserve"> July</w:t>
      </w:r>
      <w:r w:rsidR="00732D07" w:rsidRPr="005E427C">
        <w:rPr>
          <w:rFonts w:asciiTheme="majorBidi" w:hAnsiTheme="majorBidi" w:cstheme="majorBidi"/>
          <w:sz w:val="26"/>
          <w:szCs w:val="26"/>
        </w:rPr>
        <w:t xml:space="preserve"> 2020</w:t>
      </w:r>
      <w:r w:rsidRPr="005E427C">
        <w:rPr>
          <w:rFonts w:asciiTheme="majorBidi" w:hAnsiTheme="majorBidi" w:cstheme="majorBidi"/>
          <w:sz w:val="26"/>
          <w:szCs w:val="26"/>
        </w:rPr>
        <w:t xml:space="preserve"> / AAUP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4F4247" w:rsidRPr="005E427C" w:rsidRDefault="00804364" w:rsidP="00FA39A0">
      <w:pPr>
        <w:pStyle w:val="Heading3"/>
        <w:ind w:left="450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t>Referee</w:t>
      </w:r>
      <w:r w:rsidR="004F4247" w:rsidRPr="005E427C">
        <w:rPr>
          <w:rFonts w:asciiTheme="majorBidi" w:hAnsiTheme="majorBidi"/>
          <w:b/>
          <w:bCs/>
          <w:sz w:val="26"/>
          <w:szCs w:val="26"/>
        </w:rPr>
        <w:t>d the following articles</w:t>
      </w:r>
    </w:p>
    <w:p w:rsidR="00160375" w:rsidRPr="005E427C" w:rsidRDefault="00546023" w:rsidP="00E318C8">
      <w:pPr>
        <w:pStyle w:val="ListParagraph"/>
        <w:numPr>
          <w:ilvl w:val="0"/>
          <w:numId w:val="27"/>
        </w:numPr>
        <w:ind w:hanging="27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</w:t>
      </w:r>
      <w:r w:rsidR="00BD5398" w:rsidRPr="005E427C">
        <w:rPr>
          <w:rFonts w:asciiTheme="majorBidi" w:hAnsiTheme="majorBidi" w:cstheme="majorBidi"/>
          <w:sz w:val="26"/>
          <w:szCs w:val="26"/>
        </w:rPr>
        <w:t>Code-Switching in Jordanian Stand-Up Co</w:t>
      </w:r>
      <w:r w:rsidR="00B06B35" w:rsidRPr="005E427C">
        <w:rPr>
          <w:rFonts w:asciiTheme="majorBidi" w:hAnsiTheme="majorBidi" w:cstheme="majorBidi"/>
          <w:sz w:val="26"/>
          <w:szCs w:val="26"/>
        </w:rPr>
        <w:t>medy: A Humor Tool and</w:t>
      </w:r>
      <w:r w:rsidR="00BD5398" w:rsidRPr="005E427C">
        <w:rPr>
          <w:rFonts w:asciiTheme="majorBidi" w:hAnsiTheme="majorBidi" w:cstheme="majorBidi"/>
          <w:sz w:val="26"/>
          <w:szCs w:val="26"/>
        </w:rPr>
        <w:t xml:space="preserve"> a Means to Reflect Social</w:t>
      </w:r>
    </w:p>
    <w:p w:rsidR="00BD5398" w:rsidRPr="005E427C" w:rsidRDefault="00160375" w:rsidP="00160375">
      <w:pPr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 xml:space="preserve">     </w:t>
      </w:r>
      <w:r w:rsidR="00BD5398" w:rsidRPr="005E427C">
        <w:rPr>
          <w:rFonts w:asciiTheme="majorBidi" w:hAnsiTheme="majorBidi" w:cstheme="majorBidi"/>
          <w:sz w:val="26"/>
          <w:szCs w:val="26"/>
        </w:rPr>
        <w:t xml:space="preserve"> </w:t>
      </w:r>
      <w:r w:rsidRPr="005E427C">
        <w:rPr>
          <w:rFonts w:asciiTheme="majorBidi" w:hAnsiTheme="majorBidi" w:cstheme="majorBidi"/>
          <w:sz w:val="26"/>
          <w:szCs w:val="26"/>
        </w:rPr>
        <w:t xml:space="preserve">      </w:t>
      </w:r>
      <w:r w:rsidR="00BD5398" w:rsidRPr="005E427C">
        <w:rPr>
          <w:rFonts w:asciiTheme="majorBidi" w:hAnsiTheme="majorBidi" w:cstheme="majorBidi"/>
          <w:sz w:val="26"/>
          <w:szCs w:val="26"/>
        </w:rPr>
        <w:t>Diversity</w:t>
      </w:r>
      <w:r w:rsidR="00546023" w:rsidRPr="005E427C">
        <w:rPr>
          <w:rFonts w:asciiTheme="majorBidi" w:hAnsiTheme="majorBidi" w:cstheme="majorBidi"/>
          <w:sz w:val="26"/>
          <w:szCs w:val="26"/>
        </w:rPr>
        <w:t>”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BD5398" w:rsidRPr="005E427C" w:rsidRDefault="00546023" w:rsidP="00E318C8">
      <w:pPr>
        <w:pStyle w:val="ListParagraph"/>
        <w:numPr>
          <w:ilvl w:val="0"/>
          <w:numId w:val="27"/>
        </w:numPr>
        <w:ind w:hanging="270"/>
        <w:jc w:val="both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>“</w:t>
      </w:r>
      <w:r w:rsidR="00BD5398" w:rsidRPr="005E427C">
        <w:rPr>
          <w:rFonts w:asciiTheme="majorBidi" w:hAnsiTheme="majorBidi" w:cstheme="majorBidi"/>
          <w:sz w:val="26"/>
          <w:szCs w:val="26"/>
        </w:rPr>
        <w:t xml:space="preserve">Irony in the Flash Fiction of Lydia Davis’ </w:t>
      </w:r>
      <w:r w:rsidR="00BD5398" w:rsidRPr="005E427C">
        <w:rPr>
          <w:rFonts w:asciiTheme="majorBidi" w:hAnsiTheme="majorBidi" w:cstheme="majorBidi"/>
          <w:i/>
          <w:iCs/>
          <w:sz w:val="26"/>
          <w:szCs w:val="26"/>
        </w:rPr>
        <w:t>Varieties of Disturbance</w:t>
      </w:r>
      <w:r w:rsidRPr="005E427C">
        <w:rPr>
          <w:rFonts w:asciiTheme="majorBidi" w:hAnsiTheme="majorBidi" w:cstheme="majorBidi"/>
          <w:sz w:val="26"/>
          <w:szCs w:val="26"/>
        </w:rPr>
        <w:t>”</w:t>
      </w:r>
      <w:r w:rsidR="00BD5398" w:rsidRPr="005E427C">
        <w:rPr>
          <w:rFonts w:asciiTheme="majorBidi" w:hAnsiTheme="majorBidi" w:cstheme="majorBidi"/>
          <w:sz w:val="26"/>
          <w:szCs w:val="26"/>
        </w:rPr>
        <w:t xml:space="preserve"> (2007)</w:t>
      </w:r>
      <w:r w:rsidR="00F0053D" w:rsidRPr="005E427C">
        <w:rPr>
          <w:rFonts w:asciiTheme="majorBidi" w:hAnsiTheme="majorBidi" w:cstheme="majorBidi"/>
          <w:sz w:val="26"/>
          <w:szCs w:val="26"/>
        </w:rPr>
        <w:t>.</w:t>
      </w:r>
    </w:p>
    <w:p w:rsidR="00266579" w:rsidRPr="005E427C" w:rsidRDefault="00266579" w:rsidP="00160375">
      <w:pPr>
        <w:pStyle w:val="Heading3"/>
        <w:ind w:left="450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t>AWARDS</w:t>
      </w:r>
    </w:p>
    <w:p w:rsidR="00DB6F66" w:rsidRPr="005E427C" w:rsidRDefault="0053011E" w:rsidP="00DB6F66">
      <w:pPr>
        <w:pStyle w:val="ListParagraph"/>
        <w:numPr>
          <w:ilvl w:val="0"/>
          <w:numId w:val="28"/>
        </w:numPr>
        <w:rPr>
          <w:rFonts w:asciiTheme="majorBidi" w:hAnsiTheme="majorBidi" w:cstheme="majorBidi"/>
          <w:sz w:val="24"/>
          <w:szCs w:val="24"/>
        </w:rPr>
      </w:pPr>
      <w:r w:rsidRPr="005E427C">
        <w:rPr>
          <w:rFonts w:asciiTheme="majorBidi" w:hAnsiTheme="majorBidi" w:cstheme="majorBidi"/>
          <w:b/>
          <w:bCs/>
          <w:sz w:val="24"/>
          <w:szCs w:val="24"/>
        </w:rPr>
        <w:t>Granted the Quota Scheme Award</w:t>
      </w:r>
      <w:r w:rsidRPr="005E427C">
        <w:rPr>
          <w:rFonts w:asciiTheme="majorBidi" w:hAnsiTheme="majorBidi" w:cstheme="majorBidi"/>
          <w:sz w:val="24"/>
          <w:szCs w:val="24"/>
        </w:rPr>
        <w:t>: A mobility program offering the Master’s degree scholarships by the University of Bergen, Norway.</w:t>
      </w:r>
    </w:p>
    <w:p w:rsidR="00DB6F66" w:rsidRPr="005E427C" w:rsidRDefault="00DB6F66" w:rsidP="00DB6F66">
      <w:pPr>
        <w:pStyle w:val="ListParagraph"/>
        <w:ind w:left="810"/>
        <w:rPr>
          <w:rFonts w:asciiTheme="majorBidi" w:hAnsiTheme="majorBidi" w:cstheme="majorBidi"/>
          <w:sz w:val="24"/>
          <w:szCs w:val="24"/>
        </w:rPr>
      </w:pPr>
    </w:p>
    <w:p w:rsidR="00266579" w:rsidRPr="005E427C" w:rsidRDefault="00F14645" w:rsidP="009703FA">
      <w:pPr>
        <w:pStyle w:val="ListParagraph"/>
        <w:numPr>
          <w:ilvl w:val="0"/>
          <w:numId w:val="28"/>
        </w:numPr>
        <w:tabs>
          <w:tab w:val="left" w:pos="3330"/>
        </w:tabs>
        <w:rPr>
          <w:rFonts w:asciiTheme="majorBidi" w:hAnsiTheme="majorBidi" w:cstheme="majorBidi"/>
          <w:sz w:val="24"/>
          <w:szCs w:val="24"/>
        </w:rPr>
      </w:pPr>
      <w:r w:rsidRPr="005E427C">
        <w:rPr>
          <w:rFonts w:asciiTheme="majorBidi" w:hAnsiTheme="majorBidi" w:cstheme="majorBidi"/>
          <w:b/>
          <w:bCs/>
          <w:sz w:val="24"/>
          <w:szCs w:val="24"/>
        </w:rPr>
        <w:t>Granted the International Postgraduate Research Award</w:t>
      </w:r>
      <w:r w:rsidRPr="005E427C">
        <w:rPr>
          <w:rFonts w:asciiTheme="majorBidi" w:hAnsiTheme="majorBidi" w:cstheme="majorBidi"/>
          <w:sz w:val="24"/>
          <w:szCs w:val="24"/>
        </w:rPr>
        <w:t xml:space="preserve">: </w:t>
      </w:r>
      <w:r w:rsidR="00DB6F66" w:rsidRPr="005E427C">
        <w:rPr>
          <w:rFonts w:asciiTheme="majorBidi" w:hAnsiTheme="majorBidi" w:cstheme="majorBidi"/>
          <w:sz w:val="24"/>
          <w:szCs w:val="24"/>
        </w:rPr>
        <w:t>A mobility program offering postgraduate research scholarship</w:t>
      </w:r>
      <w:r w:rsidR="009703FA" w:rsidRPr="005E427C">
        <w:rPr>
          <w:rFonts w:asciiTheme="majorBidi" w:hAnsiTheme="majorBidi" w:cstheme="majorBidi"/>
          <w:sz w:val="24"/>
          <w:szCs w:val="24"/>
        </w:rPr>
        <w:t>s</w:t>
      </w:r>
      <w:r w:rsidR="00DB6F66" w:rsidRPr="005E427C">
        <w:rPr>
          <w:rFonts w:asciiTheme="majorBidi" w:hAnsiTheme="majorBidi" w:cstheme="majorBidi"/>
          <w:sz w:val="24"/>
          <w:szCs w:val="24"/>
        </w:rPr>
        <w:t xml:space="preserve"> by the Australian Government Department of Industry in the University of Sydney, Australia.</w:t>
      </w:r>
    </w:p>
    <w:p w:rsidR="004F4247" w:rsidRPr="005E427C" w:rsidRDefault="004F4247" w:rsidP="00FA39A0">
      <w:pPr>
        <w:pStyle w:val="Heading3"/>
        <w:ind w:left="450"/>
        <w:rPr>
          <w:rFonts w:asciiTheme="majorBidi" w:hAnsiTheme="majorBidi"/>
          <w:b/>
          <w:bCs/>
          <w:sz w:val="26"/>
          <w:szCs w:val="26"/>
        </w:rPr>
      </w:pPr>
      <w:r w:rsidRPr="005E427C">
        <w:rPr>
          <w:rFonts w:asciiTheme="majorBidi" w:hAnsiTheme="majorBidi"/>
          <w:b/>
          <w:bCs/>
          <w:sz w:val="26"/>
          <w:szCs w:val="26"/>
        </w:rPr>
        <w:t xml:space="preserve">references </w:t>
      </w:r>
    </w:p>
    <w:p w:rsidR="00AC20C9" w:rsidRPr="005E427C" w:rsidRDefault="0026407E" w:rsidP="002D6BC5">
      <w:pPr>
        <w:numPr>
          <w:ilvl w:val="0"/>
          <w:numId w:val="25"/>
        </w:numPr>
        <w:spacing w:line="240" w:lineRule="auto"/>
        <w:ind w:left="450" w:firstLine="0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 xml:space="preserve">Professor Robert Dixon. Department of Australian and English Literature, University of Sydney, Australia. </w:t>
      </w:r>
      <w:hyperlink r:id="rId15" w:history="1"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+61 2 9036 7231</w:t>
        </w:r>
      </w:hyperlink>
      <w:r w:rsidR="00D3158D" w:rsidRPr="005E427C">
        <w:rPr>
          <w:rFonts w:asciiTheme="majorBidi" w:hAnsiTheme="majorBidi" w:cstheme="majorBidi"/>
        </w:rPr>
        <w:t xml:space="preserve"> / </w:t>
      </w:r>
      <w:hyperlink r:id="rId16" w:history="1">
        <w:r w:rsidRPr="005E427C">
          <w:rPr>
            <w:rStyle w:val="Strong"/>
            <w:rFonts w:asciiTheme="majorBidi" w:hAnsiTheme="majorBidi" w:cstheme="majorBidi"/>
            <w:color w:val="0000FF"/>
            <w:sz w:val="26"/>
            <w:szCs w:val="26"/>
            <w:u w:val="single"/>
          </w:rPr>
          <w:t>robert</w:t>
        </w:r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.</w:t>
        </w:r>
        <w:r w:rsidRPr="005E427C">
          <w:rPr>
            <w:rStyle w:val="Strong"/>
            <w:rFonts w:asciiTheme="majorBidi" w:hAnsiTheme="majorBidi" w:cstheme="majorBidi"/>
            <w:color w:val="0000FF"/>
            <w:sz w:val="26"/>
            <w:szCs w:val="26"/>
            <w:u w:val="single"/>
          </w:rPr>
          <w:t>dixon</w:t>
        </w:r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@sydney.edu.au</w:t>
        </w:r>
      </w:hyperlink>
    </w:p>
    <w:p w:rsidR="00AC20C9" w:rsidRPr="005E427C" w:rsidRDefault="0026407E" w:rsidP="002D6BC5">
      <w:pPr>
        <w:numPr>
          <w:ilvl w:val="0"/>
          <w:numId w:val="25"/>
        </w:numPr>
        <w:spacing w:line="240" w:lineRule="auto"/>
        <w:ind w:left="450" w:firstLine="0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 xml:space="preserve">Professor Vanessa Smith. Head of School of Letters, Arts and Media. University of Sydney, Australia. </w:t>
      </w:r>
      <w:hyperlink r:id="rId17" w:history="1"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+61 2 9351 6855</w:t>
        </w:r>
      </w:hyperlink>
      <w:r w:rsidR="00D3158D" w:rsidRPr="005E427C">
        <w:rPr>
          <w:rFonts w:asciiTheme="majorBidi" w:hAnsiTheme="majorBidi" w:cstheme="majorBidi"/>
        </w:rPr>
        <w:t xml:space="preserve"> / </w:t>
      </w:r>
      <w:hyperlink r:id="rId18" w:history="1">
        <w:r w:rsidRPr="005E427C">
          <w:rPr>
            <w:rStyle w:val="Strong"/>
            <w:rFonts w:asciiTheme="majorBidi" w:hAnsiTheme="majorBidi" w:cstheme="majorBidi"/>
            <w:color w:val="0000FF"/>
            <w:sz w:val="26"/>
            <w:szCs w:val="26"/>
            <w:u w:val="single"/>
          </w:rPr>
          <w:t>vanessa</w:t>
        </w:r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.</w:t>
        </w:r>
        <w:r w:rsidRPr="005E427C">
          <w:rPr>
            <w:rStyle w:val="Strong"/>
            <w:rFonts w:asciiTheme="majorBidi" w:hAnsiTheme="majorBidi" w:cstheme="majorBidi"/>
            <w:color w:val="0000FF"/>
            <w:sz w:val="26"/>
            <w:szCs w:val="26"/>
            <w:u w:val="single"/>
          </w:rPr>
          <w:t>smith</w:t>
        </w:r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@sydney.edu.au</w:t>
        </w:r>
      </w:hyperlink>
    </w:p>
    <w:p w:rsidR="007A4607" w:rsidRPr="005E427C" w:rsidRDefault="0026407E" w:rsidP="002D6BC5">
      <w:pPr>
        <w:numPr>
          <w:ilvl w:val="0"/>
          <w:numId w:val="25"/>
        </w:numPr>
        <w:spacing w:line="240" w:lineRule="auto"/>
        <w:ind w:left="450" w:firstLine="0"/>
        <w:rPr>
          <w:rFonts w:asciiTheme="majorBidi" w:hAnsiTheme="majorBidi" w:cstheme="majorBidi"/>
          <w:sz w:val="26"/>
          <w:szCs w:val="26"/>
        </w:rPr>
      </w:pPr>
      <w:r w:rsidRPr="005E427C">
        <w:rPr>
          <w:rFonts w:asciiTheme="majorBidi" w:hAnsiTheme="majorBidi" w:cstheme="majorBidi"/>
          <w:sz w:val="26"/>
          <w:szCs w:val="26"/>
        </w:rPr>
        <w:t xml:space="preserve">Professor John Pennington. Department of English. St. Norbert College, Wisconsin, USA. </w:t>
      </w:r>
      <w:hyperlink r:id="rId19" w:history="1">
        <w:r w:rsidRPr="005E427C">
          <w:rPr>
            <w:rStyle w:val="Hyperlink"/>
            <w:rFonts w:asciiTheme="majorBidi" w:hAnsiTheme="majorBidi" w:cstheme="majorBidi"/>
            <w:sz w:val="26"/>
            <w:szCs w:val="26"/>
          </w:rPr>
          <w:t>john.pennington@snc.edu</w:t>
        </w:r>
      </w:hyperlink>
    </w:p>
    <w:sectPr w:rsidR="007A4607" w:rsidRPr="005E427C" w:rsidSect="00E5160C">
      <w:footerReference w:type="even" r:id="rId20"/>
      <w:footerReference w:type="default" r:id="rId21"/>
      <w:headerReference w:type="first" r:id="rId22"/>
      <w:footerReference w:type="first" r:id="rId23"/>
      <w:pgSz w:w="12240" w:h="15840"/>
      <w:pgMar w:top="720" w:right="720" w:bottom="720" w:left="720" w:header="576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43D7" w:rsidRDefault="009043D7" w:rsidP="00713050">
      <w:pPr>
        <w:spacing w:line="240" w:lineRule="auto"/>
      </w:pPr>
      <w:r>
        <w:separator/>
      </w:r>
    </w:p>
  </w:endnote>
  <w:endnote w:type="continuationSeparator" w:id="0">
    <w:p w:rsidR="009043D7" w:rsidRDefault="009043D7" w:rsidP="007130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60C" w:rsidRDefault="00E5160C" w:rsidP="00E5160C">
    <w:pPr>
      <w:jc w:val="center"/>
    </w:pPr>
    <w:r>
      <w:t>2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2089648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E45EA" w:rsidRDefault="00653C98">
        <w:pPr>
          <w:pStyle w:val="Footer"/>
        </w:pPr>
        <w:r>
          <w:fldChar w:fldCharType="begin"/>
        </w:r>
        <w:r w:rsidR="00DE45EA">
          <w:instrText xml:space="preserve"> PAGE   \* MERGEFORMAT </w:instrText>
        </w:r>
        <w:r>
          <w:fldChar w:fldCharType="separate"/>
        </w:r>
        <w:r w:rsidR="00BF65A1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2098A" w:rsidRDefault="00C2098A" w:rsidP="00C333DC">
    <w:pPr>
      <w:pStyle w:val="Footer"/>
      <w:rPr>
        <w:noProof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C9D" w:rsidRDefault="00E5160C" w:rsidP="00E5160C">
    <w:pPr>
      <w:jc w:val="center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43D7" w:rsidRDefault="009043D7" w:rsidP="00713050">
      <w:pPr>
        <w:spacing w:line="240" w:lineRule="auto"/>
      </w:pPr>
      <w:r>
        <w:separator/>
      </w:r>
    </w:p>
  </w:footnote>
  <w:footnote w:type="continuationSeparator" w:id="0">
    <w:p w:rsidR="009043D7" w:rsidRDefault="009043D7" w:rsidP="007130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A03" w:rsidRDefault="00151CF0" w:rsidP="00DC223F">
    <w:pPr>
      <w:pStyle w:val="Header"/>
      <w:tabs>
        <w:tab w:val="left" w:pos="4320"/>
      </w:tabs>
      <w:jc w:val="right"/>
    </w:pPr>
    <w:r w:rsidRPr="00151CF0">
      <w:rPr>
        <w:noProof/>
      </w:rPr>
      <w:drawing>
        <wp:inline distT="0" distB="0" distL="0" distR="0">
          <wp:extent cx="1806575" cy="928224"/>
          <wp:effectExtent l="0" t="0" r="3175" b="5715"/>
          <wp:docPr id="2" name="Picture 2" descr="D:\Profiles\osama.jarrar\Desktop\thumbnail_image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rofiles\osama.jarrar\Desktop\thumbnail_image00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7679" cy="995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CF0">
      <w:rPr>
        <w:noProof/>
      </w:rPr>
      <w:drawing>
        <wp:inline distT="0" distB="0" distL="0" distR="0">
          <wp:extent cx="2056647" cy="1082650"/>
          <wp:effectExtent l="19050" t="0" r="753" b="0"/>
          <wp:docPr id="3" name="Picture 3" descr="D:\Profiles\osama.jarrar\Desktop\University-of-Sydney-USyd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Profiles\osama.jarrar\Desktop\University-of-Sydney-USyd-logo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6925" cy="108806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CF0">
      <w:rPr>
        <w:noProof/>
      </w:rPr>
      <w:drawing>
        <wp:inline distT="0" distB="0" distL="0" distR="0">
          <wp:extent cx="1476375" cy="971550"/>
          <wp:effectExtent l="19050" t="0" r="9525" b="0"/>
          <wp:docPr id="4" name="Picture 4" descr="D:\Profiles\osama.jarrar\Desktop\download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:\Profiles\osama.jarrar\Desktop\download (1)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51CF0">
      <w:rPr>
        <w:noProof/>
      </w:rPr>
      <w:drawing>
        <wp:inline distT="0" distB="0" distL="0" distR="0">
          <wp:extent cx="1285875" cy="981075"/>
          <wp:effectExtent l="0" t="0" r="0" b="0"/>
          <wp:docPr id="5" name="Picture 5" descr="D:\Profiles\osama.jarrar\Desktop\najah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D:\Profiles\osama.jarrar\Desktop\najah_logo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AC3AAD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81401A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E960FC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58669A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94062AD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AEB0E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36AFE50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C54116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34E04A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36C21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56E15"/>
    <w:multiLevelType w:val="hybridMultilevel"/>
    <w:tmpl w:val="2C84181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05914944"/>
    <w:multiLevelType w:val="hybridMultilevel"/>
    <w:tmpl w:val="EFE818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AA22BD"/>
    <w:multiLevelType w:val="hybridMultilevel"/>
    <w:tmpl w:val="9E721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DD42B2"/>
    <w:multiLevelType w:val="hybridMultilevel"/>
    <w:tmpl w:val="DE8E7B0A"/>
    <w:lvl w:ilvl="0" w:tplc="772EB5DE">
      <w:start w:val="2000"/>
      <w:numFmt w:val="bullet"/>
      <w:lvlText w:val=""/>
      <w:lvlJc w:val="left"/>
      <w:pPr>
        <w:ind w:left="915" w:hanging="360"/>
      </w:pPr>
      <w:rPr>
        <w:rFonts w:ascii="Symbol" w:eastAsia="Times New Roman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97237"/>
    <w:multiLevelType w:val="hybridMultilevel"/>
    <w:tmpl w:val="A000A7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C1778"/>
    <w:multiLevelType w:val="hybridMultilevel"/>
    <w:tmpl w:val="80780484"/>
    <w:lvl w:ilvl="0" w:tplc="772EB5DE">
      <w:start w:val="2000"/>
      <w:numFmt w:val="bullet"/>
      <w:lvlText w:val=""/>
      <w:lvlJc w:val="left"/>
      <w:pPr>
        <w:ind w:left="915" w:hanging="360"/>
      </w:pPr>
      <w:rPr>
        <w:rFonts w:ascii="Symbol" w:eastAsia="Times New Roman" w:hAnsi="Symbol" w:cs="Microsoft Sans Serif" w:hint="default"/>
      </w:rPr>
    </w:lvl>
    <w:lvl w:ilvl="1" w:tplc="0409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16" w15:restartNumberingAfterBreak="0">
    <w:nsid w:val="33371593"/>
    <w:multiLevelType w:val="hybridMultilevel"/>
    <w:tmpl w:val="A3A22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F2164C"/>
    <w:multiLevelType w:val="hybridMultilevel"/>
    <w:tmpl w:val="E39ED3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8" w15:restartNumberingAfterBreak="0">
    <w:nsid w:val="520419CA"/>
    <w:multiLevelType w:val="hybridMultilevel"/>
    <w:tmpl w:val="5ACEF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A1D6A"/>
    <w:multiLevelType w:val="hybridMultilevel"/>
    <w:tmpl w:val="6B365A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481A95"/>
    <w:multiLevelType w:val="hybridMultilevel"/>
    <w:tmpl w:val="75E8DA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B3C44"/>
    <w:multiLevelType w:val="hybridMultilevel"/>
    <w:tmpl w:val="7848E9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613C8"/>
    <w:multiLevelType w:val="hybridMultilevel"/>
    <w:tmpl w:val="975C48C8"/>
    <w:lvl w:ilvl="0" w:tplc="6F3CE1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8760F8"/>
    <w:multiLevelType w:val="hybridMultilevel"/>
    <w:tmpl w:val="B68005FC"/>
    <w:lvl w:ilvl="0" w:tplc="0DA6EF6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7FC6FD7"/>
    <w:multiLevelType w:val="multilevel"/>
    <w:tmpl w:val="9E14D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A186A36"/>
    <w:multiLevelType w:val="hybridMultilevel"/>
    <w:tmpl w:val="DD742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974BF0"/>
    <w:multiLevelType w:val="hybridMultilevel"/>
    <w:tmpl w:val="BD1C8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1257F2"/>
    <w:multiLevelType w:val="multilevel"/>
    <w:tmpl w:val="DD742F0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4"/>
  </w:num>
  <w:num w:numId="12">
    <w:abstractNumId w:val="11"/>
  </w:num>
  <w:num w:numId="13">
    <w:abstractNumId w:val="21"/>
  </w:num>
  <w:num w:numId="14">
    <w:abstractNumId w:val="19"/>
  </w:num>
  <w:num w:numId="15">
    <w:abstractNumId w:val="12"/>
  </w:num>
  <w:num w:numId="16">
    <w:abstractNumId w:val="20"/>
  </w:num>
  <w:num w:numId="17">
    <w:abstractNumId w:val="25"/>
  </w:num>
  <w:num w:numId="18">
    <w:abstractNumId w:val="27"/>
  </w:num>
  <w:num w:numId="19">
    <w:abstractNumId w:val="15"/>
  </w:num>
  <w:num w:numId="20">
    <w:abstractNumId w:val="13"/>
  </w:num>
  <w:num w:numId="21">
    <w:abstractNumId w:val="10"/>
  </w:num>
  <w:num w:numId="22">
    <w:abstractNumId w:val="23"/>
  </w:num>
  <w:num w:numId="23">
    <w:abstractNumId w:val="16"/>
  </w:num>
  <w:num w:numId="24">
    <w:abstractNumId w:val="18"/>
  </w:num>
  <w:num w:numId="25">
    <w:abstractNumId w:val="14"/>
  </w:num>
  <w:num w:numId="26">
    <w:abstractNumId w:val="22"/>
  </w:num>
  <w:num w:numId="27">
    <w:abstractNumId w:val="26"/>
  </w:num>
  <w:num w:numId="2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0B8"/>
    <w:rsid w:val="00003E87"/>
    <w:rsid w:val="00007FAA"/>
    <w:rsid w:val="0002554A"/>
    <w:rsid w:val="000345FC"/>
    <w:rsid w:val="00041231"/>
    <w:rsid w:val="00042596"/>
    <w:rsid w:val="00043F31"/>
    <w:rsid w:val="00045E4F"/>
    <w:rsid w:val="00047FBD"/>
    <w:rsid w:val="000568B3"/>
    <w:rsid w:val="00082FB1"/>
    <w:rsid w:val="00091382"/>
    <w:rsid w:val="000A05FE"/>
    <w:rsid w:val="000A07DA"/>
    <w:rsid w:val="000A2BFA"/>
    <w:rsid w:val="000A6282"/>
    <w:rsid w:val="000B0619"/>
    <w:rsid w:val="000B2C80"/>
    <w:rsid w:val="000B61CA"/>
    <w:rsid w:val="000C00E3"/>
    <w:rsid w:val="000C45AA"/>
    <w:rsid w:val="000C7A0D"/>
    <w:rsid w:val="000D3B71"/>
    <w:rsid w:val="000E7F50"/>
    <w:rsid w:val="000F7610"/>
    <w:rsid w:val="00102227"/>
    <w:rsid w:val="00110E7F"/>
    <w:rsid w:val="00111A70"/>
    <w:rsid w:val="00114ED7"/>
    <w:rsid w:val="001271F6"/>
    <w:rsid w:val="001300CA"/>
    <w:rsid w:val="00134DD1"/>
    <w:rsid w:val="0013659E"/>
    <w:rsid w:val="00140B0E"/>
    <w:rsid w:val="001510D1"/>
    <w:rsid w:val="00151CF0"/>
    <w:rsid w:val="00153D25"/>
    <w:rsid w:val="00160375"/>
    <w:rsid w:val="001614DD"/>
    <w:rsid w:val="00162876"/>
    <w:rsid w:val="00166705"/>
    <w:rsid w:val="00177DC3"/>
    <w:rsid w:val="00194AC0"/>
    <w:rsid w:val="00195BD0"/>
    <w:rsid w:val="00195DF8"/>
    <w:rsid w:val="001A4666"/>
    <w:rsid w:val="001A5CA9"/>
    <w:rsid w:val="001B2AC1"/>
    <w:rsid w:val="001B3DD8"/>
    <w:rsid w:val="001B403A"/>
    <w:rsid w:val="001D365E"/>
    <w:rsid w:val="001E072E"/>
    <w:rsid w:val="001E3490"/>
    <w:rsid w:val="001F4583"/>
    <w:rsid w:val="001F4870"/>
    <w:rsid w:val="00212EFA"/>
    <w:rsid w:val="00213E40"/>
    <w:rsid w:val="00217980"/>
    <w:rsid w:val="0022211C"/>
    <w:rsid w:val="00225459"/>
    <w:rsid w:val="002302C3"/>
    <w:rsid w:val="00235739"/>
    <w:rsid w:val="00240FA4"/>
    <w:rsid w:val="00245CE9"/>
    <w:rsid w:val="0025298B"/>
    <w:rsid w:val="0026407E"/>
    <w:rsid w:val="00266579"/>
    <w:rsid w:val="00271662"/>
    <w:rsid w:val="00272C64"/>
    <w:rsid w:val="0027404F"/>
    <w:rsid w:val="002740BD"/>
    <w:rsid w:val="0027677C"/>
    <w:rsid w:val="002902FA"/>
    <w:rsid w:val="00290AAA"/>
    <w:rsid w:val="00292F3E"/>
    <w:rsid w:val="00293B83"/>
    <w:rsid w:val="002B091C"/>
    <w:rsid w:val="002C2CDD"/>
    <w:rsid w:val="002D35C2"/>
    <w:rsid w:val="002D45C6"/>
    <w:rsid w:val="002D6BC5"/>
    <w:rsid w:val="002F03FA"/>
    <w:rsid w:val="002F11F8"/>
    <w:rsid w:val="00301632"/>
    <w:rsid w:val="0030654D"/>
    <w:rsid w:val="00313E86"/>
    <w:rsid w:val="00320358"/>
    <w:rsid w:val="00324817"/>
    <w:rsid w:val="00333CD3"/>
    <w:rsid w:val="00336171"/>
    <w:rsid w:val="00340365"/>
    <w:rsid w:val="003426CC"/>
    <w:rsid w:val="00342B64"/>
    <w:rsid w:val="0036060F"/>
    <w:rsid w:val="00360FE7"/>
    <w:rsid w:val="00364079"/>
    <w:rsid w:val="0038286B"/>
    <w:rsid w:val="00382B3F"/>
    <w:rsid w:val="0038648A"/>
    <w:rsid w:val="00392086"/>
    <w:rsid w:val="003A122C"/>
    <w:rsid w:val="003A19F2"/>
    <w:rsid w:val="003A4F37"/>
    <w:rsid w:val="003B3F54"/>
    <w:rsid w:val="003C1FB5"/>
    <w:rsid w:val="003C288F"/>
    <w:rsid w:val="003C5528"/>
    <w:rsid w:val="003D03E5"/>
    <w:rsid w:val="003D4C48"/>
    <w:rsid w:val="003F1451"/>
    <w:rsid w:val="003F489E"/>
    <w:rsid w:val="00401DAA"/>
    <w:rsid w:val="004077FB"/>
    <w:rsid w:val="00420858"/>
    <w:rsid w:val="004244FF"/>
    <w:rsid w:val="00424DD9"/>
    <w:rsid w:val="004260B8"/>
    <w:rsid w:val="004305E4"/>
    <w:rsid w:val="00430A81"/>
    <w:rsid w:val="0044228A"/>
    <w:rsid w:val="0044507C"/>
    <w:rsid w:val="0046104A"/>
    <w:rsid w:val="00461935"/>
    <w:rsid w:val="004717C5"/>
    <w:rsid w:val="00472FD2"/>
    <w:rsid w:val="00477361"/>
    <w:rsid w:val="004921E9"/>
    <w:rsid w:val="004A15EF"/>
    <w:rsid w:val="004A24CC"/>
    <w:rsid w:val="004A605E"/>
    <w:rsid w:val="004A6BA5"/>
    <w:rsid w:val="004B5FC1"/>
    <w:rsid w:val="004C0FED"/>
    <w:rsid w:val="004C316D"/>
    <w:rsid w:val="004C5917"/>
    <w:rsid w:val="004E3FC3"/>
    <w:rsid w:val="004E3FD2"/>
    <w:rsid w:val="004F4247"/>
    <w:rsid w:val="0050737F"/>
    <w:rsid w:val="00523479"/>
    <w:rsid w:val="00524EE2"/>
    <w:rsid w:val="0053011E"/>
    <w:rsid w:val="00541678"/>
    <w:rsid w:val="00543DB7"/>
    <w:rsid w:val="00546023"/>
    <w:rsid w:val="00555B63"/>
    <w:rsid w:val="00566DA0"/>
    <w:rsid w:val="005729B0"/>
    <w:rsid w:val="00577206"/>
    <w:rsid w:val="00583E4F"/>
    <w:rsid w:val="005916E8"/>
    <w:rsid w:val="00596C43"/>
    <w:rsid w:val="005A73BF"/>
    <w:rsid w:val="005B0426"/>
    <w:rsid w:val="005D7086"/>
    <w:rsid w:val="005E043E"/>
    <w:rsid w:val="005E427C"/>
    <w:rsid w:val="005F3F7A"/>
    <w:rsid w:val="005F4458"/>
    <w:rsid w:val="006124CD"/>
    <w:rsid w:val="006129A1"/>
    <w:rsid w:val="00620061"/>
    <w:rsid w:val="006324FF"/>
    <w:rsid w:val="00641630"/>
    <w:rsid w:val="00644C7E"/>
    <w:rsid w:val="00653833"/>
    <w:rsid w:val="00653C98"/>
    <w:rsid w:val="0066027F"/>
    <w:rsid w:val="00671805"/>
    <w:rsid w:val="00684488"/>
    <w:rsid w:val="00687C6E"/>
    <w:rsid w:val="00692C66"/>
    <w:rsid w:val="006A3CE7"/>
    <w:rsid w:val="006A5C7A"/>
    <w:rsid w:val="006A7746"/>
    <w:rsid w:val="006C4C50"/>
    <w:rsid w:val="006C50AD"/>
    <w:rsid w:val="006D4819"/>
    <w:rsid w:val="006D76B1"/>
    <w:rsid w:val="006E608D"/>
    <w:rsid w:val="006F0CA0"/>
    <w:rsid w:val="006F37EB"/>
    <w:rsid w:val="006F7B91"/>
    <w:rsid w:val="007045D7"/>
    <w:rsid w:val="00711DB5"/>
    <w:rsid w:val="00713050"/>
    <w:rsid w:val="007156E0"/>
    <w:rsid w:val="007179FD"/>
    <w:rsid w:val="00724A7D"/>
    <w:rsid w:val="007308D2"/>
    <w:rsid w:val="00732D07"/>
    <w:rsid w:val="00741125"/>
    <w:rsid w:val="00746F7F"/>
    <w:rsid w:val="007569C1"/>
    <w:rsid w:val="00761F9E"/>
    <w:rsid w:val="00763832"/>
    <w:rsid w:val="00772919"/>
    <w:rsid w:val="00774D06"/>
    <w:rsid w:val="007975F3"/>
    <w:rsid w:val="007A204C"/>
    <w:rsid w:val="007A4607"/>
    <w:rsid w:val="007B644B"/>
    <w:rsid w:val="007C6C5C"/>
    <w:rsid w:val="007D2696"/>
    <w:rsid w:val="007D2CDF"/>
    <w:rsid w:val="007D2FD2"/>
    <w:rsid w:val="007D406E"/>
    <w:rsid w:val="007D6458"/>
    <w:rsid w:val="007E1EAF"/>
    <w:rsid w:val="007E6CC2"/>
    <w:rsid w:val="007F33C9"/>
    <w:rsid w:val="007F64E2"/>
    <w:rsid w:val="00800EBF"/>
    <w:rsid w:val="00804364"/>
    <w:rsid w:val="00806BB1"/>
    <w:rsid w:val="00810710"/>
    <w:rsid w:val="00811117"/>
    <w:rsid w:val="00821875"/>
    <w:rsid w:val="00823C54"/>
    <w:rsid w:val="008276D6"/>
    <w:rsid w:val="0083207A"/>
    <w:rsid w:val="0083528A"/>
    <w:rsid w:val="00837338"/>
    <w:rsid w:val="00841146"/>
    <w:rsid w:val="00842CA9"/>
    <w:rsid w:val="00853BA7"/>
    <w:rsid w:val="00865B33"/>
    <w:rsid w:val="0087463F"/>
    <w:rsid w:val="0088504C"/>
    <w:rsid w:val="00891D1E"/>
    <w:rsid w:val="0089382B"/>
    <w:rsid w:val="008A1907"/>
    <w:rsid w:val="008A4B58"/>
    <w:rsid w:val="008A5858"/>
    <w:rsid w:val="008B096C"/>
    <w:rsid w:val="008B4324"/>
    <w:rsid w:val="008B5773"/>
    <w:rsid w:val="008C5E27"/>
    <w:rsid w:val="008C6BCA"/>
    <w:rsid w:val="008C7B50"/>
    <w:rsid w:val="008D158D"/>
    <w:rsid w:val="008E4B30"/>
    <w:rsid w:val="008E5A03"/>
    <w:rsid w:val="008F5119"/>
    <w:rsid w:val="009043D7"/>
    <w:rsid w:val="0090553E"/>
    <w:rsid w:val="00906516"/>
    <w:rsid w:val="00906BEE"/>
    <w:rsid w:val="009075B5"/>
    <w:rsid w:val="00916540"/>
    <w:rsid w:val="009243E7"/>
    <w:rsid w:val="00924D91"/>
    <w:rsid w:val="00927B9E"/>
    <w:rsid w:val="00934A93"/>
    <w:rsid w:val="00935042"/>
    <w:rsid w:val="009454EF"/>
    <w:rsid w:val="00947084"/>
    <w:rsid w:val="00963BA3"/>
    <w:rsid w:val="009703FA"/>
    <w:rsid w:val="00972C9D"/>
    <w:rsid w:val="0098416C"/>
    <w:rsid w:val="00984BC5"/>
    <w:rsid w:val="00985D58"/>
    <w:rsid w:val="00992A6D"/>
    <w:rsid w:val="00993AC9"/>
    <w:rsid w:val="009A20C8"/>
    <w:rsid w:val="009A6772"/>
    <w:rsid w:val="009B3C40"/>
    <w:rsid w:val="009B67EF"/>
    <w:rsid w:val="009C7E14"/>
    <w:rsid w:val="009D51D9"/>
    <w:rsid w:val="009D573C"/>
    <w:rsid w:val="009E30E3"/>
    <w:rsid w:val="009F5046"/>
    <w:rsid w:val="009F7AD9"/>
    <w:rsid w:val="00A149EE"/>
    <w:rsid w:val="00A14C6C"/>
    <w:rsid w:val="00A15799"/>
    <w:rsid w:val="00A42540"/>
    <w:rsid w:val="00A44535"/>
    <w:rsid w:val="00A50939"/>
    <w:rsid w:val="00A50A14"/>
    <w:rsid w:val="00A72D6A"/>
    <w:rsid w:val="00A83413"/>
    <w:rsid w:val="00AA04E9"/>
    <w:rsid w:val="00AA6A40"/>
    <w:rsid w:val="00AA75F6"/>
    <w:rsid w:val="00AA7CFE"/>
    <w:rsid w:val="00AC20C9"/>
    <w:rsid w:val="00AD00FD"/>
    <w:rsid w:val="00AD70F0"/>
    <w:rsid w:val="00AE6EF5"/>
    <w:rsid w:val="00AF0A8E"/>
    <w:rsid w:val="00AF7EDC"/>
    <w:rsid w:val="00B05571"/>
    <w:rsid w:val="00B06B35"/>
    <w:rsid w:val="00B268E2"/>
    <w:rsid w:val="00B26E7E"/>
    <w:rsid w:val="00B27019"/>
    <w:rsid w:val="00B328B4"/>
    <w:rsid w:val="00B334EC"/>
    <w:rsid w:val="00B52AD3"/>
    <w:rsid w:val="00B55080"/>
    <w:rsid w:val="00B5664D"/>
    <w:rsid w:val="00B602E1"/>
    <w:rsid w:val="00B72E11"/>
    <w:rsid w:val="00B73F5F"/>
    <w:rsid w:val="00B76A83"/>
    <w:rsid w:val="00B83F04"/>
    <w:rsid w:val="00B949FB"/>
    <w:rsid w:val="00BA2442"/>
    <w:rsid w:val="00BA5B40"/>
    <w:rsid w:val="00BB1AD3"/>
    <w:rsid w:val="00BD0206"/>
    <w:rsid w:val="00BD5398"/>
    <w:rsid w:val="00BE19BC"/>
    <w:rsid w:val="00BF65A1"/>
    <w:rsid w:val="00C00670"/>
    <w:rsid w:val="00C01BD7"/>
    <w:rsid w:val="00C2098A"/>
    <w:rsid w:val="00C2423F"/>
    <w:rsid w:val="00C333DC"/>
    <w:rsid w:val="00C5444A"/>
    <w:rsid w:val="00C56427"/>
    <w:rsid w:val="00C56DC0"/>
    <w:rsid w:val="00C612DA"/>
    <w:rsid w:val="00C62C50"/>
    <w:rsid w:val="00C75D84"/>
    <w:rsid w:val="00C7741E"/>
    <w:rsid w:val="00C875AB"/>
    <w:rsid w:val="00C94308"/>
    <w:rsid w:val="00C94412"/>
    <w:rsid w:val="00C9744A"/>
    <w:rsid w:val="00CA17A4"/>
    <w:rsid w:val="00CA3DF1"/>
    <w:rsid w:val="00CA4570"/>
    <w:rsid w:val="00CA4581"/>
    <w:rsid w:val="00CB1789"/>
    <w:rsid w:val="00CB293D"/>
    <w:rsid w:val="00CB7048"/>
    <w:rsid w:val="00CC08B5"/>
    <w:rsid w:val="00CD37E9"/>
    <w:rsid w:val="00CE18D5"/>
    <w:rsid w:val="00CE3F45"/>
    <w:rsid w:val="00CF31C7"/>
    <w:rsid w:val="00D01BB2"/>
    <w:rsid w:val="00D04109"/>
    <w:rsid w:val="00D0684D"/>
    <w:rsid w:val="00D0728C"/>
    <w:rsid w:val="00D22440"/>
    <w:rsid w:val="00D25528"/>
    <w:rsid w:val="00D2614C"/>
    <w:rsid w:val="00D3158D"/>
    <w:rsid w:val="00D4410A"/>
    <w:rsid w:val="00D545FD"/>
    <w:rsid w:val="00D54775"/>
    <w:rsid w:val="00D66B6A"/>
    <w:rsid w:val="00D83972"/>
    <w:rsid w:val="00D97A41"/>
    <w:rsid w:val="00DB6560"/>
    <w:rsid w:val="00DB6F66"/>
    <w:rsid w:val="00DC223F"/>
    <w:rsid w:val="00DD3CF6"/>
    <w:rsid w:val="00DD6416"/>
    <w:rsid w:val="00DD74D3"/>
    <w:rsid w:val="00DE45EA"/>
    <w:rsid w:val="00DF0603"/>
    <w:rsid w:val="00DF4E0A"/>
    <w:rsid w:val="00E02DCD"/>
    <w:rsid w:val="00E12C60"/>
    <w:rsid w:val="00E20174"/>
    <w:rsid w:val="00E22E87"/>
    <w:rsid w:val="00E25EFF"/>
    <w:rsid w:val="00E318C8"/>
    <w:rsid w:val="00E413A3"/>
    <w:rsid w:val="00E5160C"/>
    <w:rsid w:val="00E52313"/>
    <w:rsid w:val="00E53299"/>
    <w:rsid w:val="00E53E26"/>
    <w:rsid w:val="00E56713"/>
    <w:rsid w:val="00E57630"/>
    <w:rsid w:val="00E601C7"/>
    <w:rsid w:val="00E61FD9"/>
    <w:rsid w:val="00E81D91"/>
    <w:rsid w:val="00E86C2B"/>
    <w:rsid w:val="00E962A4"/>
    <w:rsid w:val="00EB2D52"/>
    <w:rsid w:val="00EC74A3"/>
    <w:rsid w:val="00EC7AD6"/>
    <w:rsid w:val="00EE2E36"/>
    <w:rsid w:val="00EF03A2"/>
    <w:rsid w:val="00EF66C1"/>
    <w:rsid w:val="00EF7CC9"/>
    <w:rsid w:val="00F0053D"/>
    <w:rsid w:val="00F06E49"/>
    <w:rsid w:val="00F14645"/>
    <w:rsid w:val="00F15BF7"/>
    <w:rsid w:val="00F1731D"/>
    <w:rsid w:val="00F207C0"/>
    <w:rsid w:val="00F20AE5"/>
    <w:rsid w:val="00F24A84"/>
    <w:rsid w:val="00F34EA1"/>
    <w:rsid w:val="00F37313"/>
    <w:rsid w:val="00F41311"/>
    <w:rsid w:val="00F47A90"/>
    <w:rsid w:val="00F47E97"/>
    <w:rsid w:val="00F62CA5"/>
    <w:rsid w:val="00F6402E"/>
    <w:rsid w:val="00F645C7"/>
    <w:rsid w:val="00F8023A"/>
    <w:rsid w:val="00F832EC"/>
    <w:rsid w:val="00F840C2"/>
    <w:rsid w:val="00F8757F"/>
    <w:rsid w:val="00F91D0D"/>
    <w:rsid w:val="00FA39A0"/>
    <w:rsid w:val="00FA4C16"/>
    <w:rsid w:val="00FA5DD1"/>
    <w:rsid w:val="00FB02C8"/>
    <w:rsid w:val="00FB3679"/>
    <w:rsid w:val="00FB40DE"/>
    <w:rsid w:val="00FD00C4"/>
    <w:rsid w:val="00FD1EB7"/>
    <w:rsid w:val="00FD3A77"/>
    <w:rsid w:val="00FE594D"/>
    <w:rsid w:val="00FF42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0C01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6BEE"/>
  </w:style>
  <w:style w:type="paragraph" w:styleId="Heading1">
    <w:name w:val="heading 1"/>
    <w:basedOn w:val="Normal"/>
    <w:link w:val="Heading1Char"/>
    <w:uiPriority w:val="9"/>
    <w:qFormat/>
    <w:rsid w:val="008C7B50"/>
    <w:pPr>
      <w:keepNext/>
      <w:keepLines/>
      <w:spacing w:before="60" w:after="40" w:line="240" w:lineRule="auto"/>
      <w:contextualSpacing/>
      <w:jc w:val="right"/>
      <w:outlineLvl w:val="0"/>
    </w:pPr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523479"/>
    <w:pPr>
      <w:keepNext/>
      <w:keepLines/>
      <w:spacing w:line="240" w:lineRule="auto"/>
      <w:jc w:val="right"/>
      <w:outlineLvl w:val="1"/>
    </w:pPr>
    <w:rPr>
      <w:rFonts w:asciiTheme="majorHAnsi" w:eastAsiaTheme="majorEastAsia" w:hAnsiTheme="majorHAnsi" w:cstheme="majorBidi"/>
      <w:caps/>
      <w:color w:val="000000" w:themeColor="text1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906BEE"/>
    <w:pPr>
      <w:keepNext/>
      <w:keepLines/>
      <w:pBdr>
        <w:bottom w:val="single" w:sz="48" w:space="1" w:color="EA4E4E" w:themeColor="accent1"/>
      </w:pBdr>
      <w:spacing w:before="600" w:after="160"/>
      <w:contextualSpacing/>
      <w:outlineLvl w:val="2"/>
    </w:pPr>
    <w:rPr>
      <w:rFonts w:asciiTheme="majorHAnsi" w:eastAsiaTheme="majorEastAsia" w:hAnsiTheme="majorHAnsi" w:cstheme="majorBidi"/>
      <w:caps/>
      <w:sz w:val="32"/>
      <w:szCs w:val="24"/>
    </w:rPr>
  </w:style>
  <w:style w:type="paragraph" w:styleId="Heading4">
    <w:name w:val="heading 4"/>
    <w:basedOn w:val="Normal"/>
    <w:link w:val="Heading4Char"/>
    <w:uiPriority w:val="9"/>
    <w:unhideWhenUsed/>
    <w:qFormat/>
    <w:rsid w:val="00906BEE"/>
    <w:pPr>
      <w:keepNext/>
      <w:keepLines/>
      <w:spacing w:before="200"/>
      <w:contextualSpacing/>
      <w:outlineLvl w:val="3"/>
    </w:pPr>
    <w:rPr>
      <w:rFonts w:asciiTheme="majorHAnsi" w:eastAsiaTheme="majorEastAsia" w:hAnsiTheme="majorHAnsi" w:cstheme="majorBidi"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75F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D0181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75F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8A101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75F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269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269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523479"/>
    <w:rPr>
      <w:rFonts w:asciiTheme="majorHAnsi" w:eastAsiaTheme="majorEastAsia" w:hAnsiTheme="majorHAnsi" w:cstheme="majorBidi"/>
      <w:caps/>
      <w:color w:val="000000" w:themeColor="text1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06BEE"/>
    <w:rPr>
      <w:rFonts w:asciiTheme="majorHAnsi" w:eastAsiaTheme="majorEastAsia" w:hAnsiTheme="majorHAnsi" w:cstheme="majorBidi"/>
      <w:caps/>
      <w:sz w:val="32"/>
      <w:szCs w:val="24"/>
    </w:rPr>
  </w:style>
  <w:style w:type="table" w:styleId="TableGrid">
    <w:name w:val="Table Grid"/>
    <w:basedOn w:val="TableNormal"/>
    <w:uiPriority w:val="39"/>
    <w:rsid w:val="002C2CDD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98"/>
    <w:qFormat/>
    <w:rsid w:val="00E22E87"/>
    <w:pPr>
      <w:spacing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8C7B50"/>
    <w:rPr>
      <w:rFonts w:asciiTheme="majorHAnsi" w:eastAsiaTheme="majorEastAsia" w:hAnsiTheme="majorHAnsi" w:cstheme="majorBidi"/>
      <w:caps/>
      <w:color w:val="000000" w:themeColor="text1"/>
      <w:sz w:val="50"/>
      <w:szCs w:val="32"/>
    </w:rPr>
  </w:style>
  <w:style w:type="character" w:styleId="PlaceholderText">
    <w:name w:val="Placeholder Text"/>
    <w:basedOn w:val="DefaultParagraphFont"/>
    <w:uiPriority w:val="99"/>
    <w:semiHidden/>
    <w:rsid w:val="003D03E5"/>
    <w:rPr>
      <w:color w:val="595959" w:themeColor="text1" w:themeTint="A6"/>
    </w:rPr>
  </w:style>
  <w:style w:type="character" w:customStyle="1" w:styleId="Heading4Char">
    <w:name w:val="Heading 4 Char"/>
    <w:basedOn w:val="DefaultParagraphFont"/>
    <w:link w:val="Heading4"/>
    <w:uiPriority w:val="9"/>
    <w:rsid w:val="00906BEE"/>
    <w:rPr>
      <w:rFonts w:asciiTheme="majorHAnsi" w:eastAsiaTheme="majorEastAsia" w:hAnsiTheme="majorHAnsi" w:cstheme="majorBidi"/>
      <w:iCs/>
      <w:caps/>
    </w:rPr>
  </w:style>
  <w:style w:type="paragraph" w:styleId="Header">
    <w:name w:val="header"/>
    <w:basedOn w:val="Normal"/>
    <w:link w:val="HeaderChar"/>
    <w:uiPriority w:val="99"/>
    <w:unhideWhenUsed/>
    <w:rsid w:val="0088504C"/>
    <w:pPr>
      <w:spacing w:line="240" w:lineRule="auto"/>
    </w:pPr>
  </w:style>
  <w:style w:type="paragraph" w:customStyle="1" w:styleId="Initials">
    <w:name w:val="Initials"/>
    <w:basedOn w:val="Normal"/>
    <w:next w:val="Heading3"/>
    <w:uiPriority w:val="1"/>
    <w:qFormat/>
    <w:rsid w:val="00906BEE"/>
    <w:pPr>
      <w:spacing w:after="1480" w:line="240" w:lineRule="auto"/>
      <w:ind w:left="144" w:right="360"/>
      <w:contextualSpacing/>
      <w:jc w:val="center"/>
    </w:pPr>
    <w:rPr>
      <w:rFonts w:asciiTheme="majorHAnsi" w:hAnsiTheme="majorHAnsi"/>
      <w:caps/>
      <w:color w:val="EA4E4E" w:themeColor="accent1"/>
      <w:sz w:val="110"/>
    </w:rPr>
  </w:style>
  <w:style w:type="character" w:customStyle="1" w:styleId="HeaderChar">
    <w:name w:val="Header Char"/>
    <w:basedOn w:val="DefaultParagraphFont"/>
    <w:link w:val="Header"/>
    <w:uiPriority w:val="99"/>
    <w:rsid w:val="0088504C"/>
  </w:style>
  <w:style w:type="paragraph" w:styleId="Footer">
    <w:name w:val="footer"/>
    <w:basedOn w:val="Normal"/>
    <w:link w:val="FooterChar"/>
    <w:uiPriority w:val="99"/>
    <w:unhideWhenUsed/>
    <w:rsid w:val="0088504C"/>
    <w:pPr>
      <w:spacing w:line="240" w:lineRule="auto"/>
      <w:jc w:val="center"/>
    </w:pPr>
    <w:rPr>
      <w:rFonts w:asciiTheme="majorHAnsi" w:hAnsiTheme="majorHAnsi"/>
      <w:caps/>
    </w:rPr>
  </w:style>
  <w:style w:type="character" w:customStyle="1" w:styleId="FooterChar">
    <w:name w:val="Footer Char"/>
    <w:basedOn w:val="DefaultParagraphFont"/>
    <w:link w:val="Footer"/>
    <w:uiPriority w:val="99"/>
    <w:rsid w:val="0088504C"/>
    <w:rPr>
      <w:rFonts w:asciiTheme="majorHAnsi" w:hAnsiTheme="majorHAnsi"/>
      <w:cap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269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269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nhideWhenUsed/>
    <w:qFormat/>
    <w:rsid w:val="007D2696"/>
    <w:pPr>
      <w:spacing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7D2696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7D2696"/>
    <w:pPr>
      <w:numPr>
        <w:ilvl w:val="1"/>
      </w:numPr>
      <w:spacing w:after="160"/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7D2696"/>
    <w:rPr>
      <w:rFonts w:eastAsiaTheme="minorEastAsia"/>
      <w:color w:val="5A5A5A" w:themeColor="text1" w:themeTint="A5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75F6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AA75F6"/>
  </w:style>
  <w:style w:type="paragraph" w:styleId="BlockText">
    <w:name w:val="Block Text"/>
    <w:basedOn w:val="Normal"/>
    <w:uiPriority w:val="99"/>
    <w:semiHidden/>
    <w:unhideWhenUsed/>
    <w:rsid w:val="003D03E5"/>
    <w:pPr>
      <w:pBdr>
        <w:top w:val="single" w:sz="2" w:space="10" w:color="EA4E4E" w:themeColor="accent1"/>
        <w:left w:val="single" w:sz="2" w:space="10" w:color="EA4E4E" w:themeColor="accent1"/>
        <w:bottom w:val="single" w:sz="2" w:space="10" w:color="EA4E4E" w:themeColor="accent1"/>
        <w:right w:val="single" w:sz="2" w:space="10" w:color="EA4E4E" w:themeColor="accent1"/>
      </w:pBdr>
      <w:ind w:left="1152" w:right="1152"/>
    </w:pPr>
    <w:rPr>
      <w:rFonts w:eastAsiaTheme="minorEastAsia"/>
      <w:i/>
      <w:iCs/>
      <w:color w:val="D01818" w:themeColor="accent1" w:themeShade="BF"/>
    </w:rPr>
  </w:style>
  <w:style w:type="paragraph" w:styleId="BodyText">
    <w:name w:val="Body Text"/>
    <w:basedOn w:val="Normal"/>
    <w:link w:val="BodyTextChar"/>
    <w:uiPriority w:val="99"/>
    <w:semiHidden/>
    <w:unhideWhenUsed/>
    <w:rsid w:val="00AA75F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AA75F6"/>
  </w:style>
  <w:style w:type="paragraph" w:styleId="BodyText2">
    <w:name w:val="Body Text 2"/>
    <w:basedOn w:val="Normal"/>
    <w:link w:val="BodyText2Char"/>
    <w:uiPriority w:val="99"/>
    <w:semiHidden/>
    <w:unhideWhenUsed/>
    <w:rsid w:val="00AA75F6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AA75F6"/>
  </w:style>
  <w:style w:type="paragraph" w:styleId="BodyText3">
    <w:name w:val="Body Text 3"/>
    <w:basedOn w:val="Normal"/>
    <w:link w:val="BodyText3Char"/>
    <w:uiPriority w:val="99"/>
    <w:semiHidden/>
    <w:unhideWhenUsed/>
    <w:rsid w:val="00AA75F6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A75F6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AA75F6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A75F6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A75F6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AA75F6"/>
    <w:pPr>
      <w:spacing w:after="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AA75F6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AA75F6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AA75F6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AA75F6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AA75F6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AA75F6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AA75F6"/>
    <w:pPr>
      <w:spacing w:after="200" w:line="240" w:lineRule="auto"/>
    </w:pPr>
    <w:rPr>
      <w:i/>
      <w:iCs/>
      <w:color w:val="44546A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AA75F6"/>
  </w:style>
  <w:style w:type="table" w:customStyle="1" w:styleId="ColorfulGrid1">
    <w:name w:val="Colorful Grid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</w:rPr>
      <w:tblPr/>
      <w:tcPr>
        <w:shd w:val="clear" w:color="auto" w:fill="F6B8B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6B8B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D01818" w:themeFill="accent1" w:themeFillShade="BF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ColorfulList1">
    <w:name w:val="Colorful List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DED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ColorfulShading1">
    <w:name w:val="Colorful Shading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DED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7141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71414" w:themeColor="accent1" w:themeShade="99"/>
          <w:insideV w:val="nil"/>
        </w:tcBorders>
        <w:shd w:val="clear" w:color="auto" w:fill="A7141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71414" w:themeFill="accent1" w:themeFillShade="99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4A6A6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AA75F6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75F6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75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75F6"/>
    <w:rPr>
      <w:b/>
      <w:bCs/>
      <w:szCs w:val="20"/>
    </w:rPr>
  </w:style>
  <w:style w:type="table" w:customStyle="1" w:styleId="DarkList1">
    <w:name w:val="Dark List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A101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0181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181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AA75F6"/>
  </w:style>
  <w:style w:type="character" w:customStyle="1" w:styleId="DateChar">
    <w:name w:val="Date Char"/>
    <w:basedOn w:val="DefaultParagraphFont"/>
    <w:link w:val="Date"/>
    <w:uiPriority w:val="99"/>
    <w:semiHidden/>
    <w:rsid w:val="00AA75F6"/>
  </w:style>
  <w:style w:type="paragraph" w:styleId="DocumentMap">
    <w:name w:val="Document Map"/>
    <w:basedOn w:val="Normal"/>
    <w:link w:val="DocumentMapChar"/>
    <w:uiPriority w:val="99"/>
    <w:semiHidden/>
    <w:unhideWhenUsed/>
    <w:rsid w:val="00AA75F6"/>
    <w:pPr>
      <w:spacing w:line="240" w:lineRule="auto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AA75F6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AA75F6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AA75F6"/>
  </w:style>
  <w:style w:type="character" w:styleId="Emphasis">
    <w:name w:val="Emphasis"/>
    <w:basedOn w:val="DefaultParagraphFont"/>
    <w:uiPriority w:val="10"/>
    <w:semiHidden/>
    <w:unhideWhenUsed/>
    <w:rsid w:val="00AA75F6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A75F6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AA75F6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A75F6"/>
    <w:rPr>
      <w:color w:val="954F72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AA75F6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A75F6"/>
    <w:pPr>
      <w:spacing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A75F6"/>
    <w:rPr>
      <w:szCs w:val="20"/>
    </w:rPr>
  </w:style>
  <w:style w:type="table" w:customStyle="1" w:styleId="GridTable1Light1">
    <w:name w:val="Grid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6B8B8" w:themeColor="accent1" w:themeTint="66"/>
        <w:left w:val="single" w:sz="4" w:space="0" w:color="F6B8B8" w:themeColor="accent1" w:themeTint="66"/>
        <w:bottom w:val="single" w:sz="4" w:space="0" w:color="F6B8B8" w:themeColor="accent1" w:themeTint="66"/>
        <w:right w:val="single" w:sz="4" w:space="0" w:color="F6B8B8" w:themeColor="accent1" w:themeTint="66"/>
        <w:insideH w:val="single" w:sz="4" w:space="0" w:color="F6B8B8" w:themeColor="accent1" w:themeTint="66"/>
        <w:insideV w:val="single" w:sz="4" w:space="0" w:color="F6B8B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21">
    <w:name w:val="Grid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31">
    <w:name w:val="Grid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41">
    <w:name w:val="Grid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51">
    <w:name w:val="Grid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1">
    <w:name w:val="Grid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-Accent11">
    <w:name w:val="Grid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29494" w:themeColor="accent1" w:themeTint="99"/>
        <w:bottom w:val="single" w:sz="2" w:space="0" w:color="F29494" w:themeColor="accent1" w:themeTint="99"/>
        <w:insideH w:val="single" w:sz="2" w:space="0" w:color="F29494" w:themeColor="accent1" w:themeTint="99"/>
        <w:insideV w:val="single" w:sz="2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29494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29494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2-Accent21">
    <w:name w:val="Grid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41">
    <w:name w:val="Grid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2-Accent51">
    <w:name w:val="Grid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2-Accent61">
    <w:name w:val="Grid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-Accent11">
    <w:name w:val="Grid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3-Accent21">
    <w:name w:val="Grid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3-Accent31">
    <w:name w:val="Grid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3-Accent41">
    <w:name w:val="Grid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3-Accent51">
    <w:name w:val="Grid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3-Accent61">
    <w:name w:val="Grid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customStyle="1" w:styleId="GridTable41">
    <w:name w:val="Grid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4-Accent21">
    <w:name w:val="Grid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41">
    <w:name w:val="Grid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4-Accent61">
    <w:name w:val="Grid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5Dark1">
    <w:name w:val="Grid Table 5 Dark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-Accent11">
    <w:name w:val="Grid Table 5 Dark - Accent 1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BDB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A4E4E" w:themeFill="accent1"/>
      </w:tcPr>
    </w:tblStylePr>
    <w:tblStylePr w:type="band1Vert">
      <w:tblPr/>
      <w:tcPr>
        <w:shd w:val="clear" w:color="auto" w:fill="F6B8B8" w:themeFill="accent1" w:themeFillTint="66"/>
      </w:tcPr>
    </w:tblStylePr>
    <w:tblStylePr w:type="band1Horz">
      <w:tblPr/>
      <w:tcPr>
        <w:shd w:val="clear" w:color="auto" w:fill="F6B8B8" w:themeFill="accent1" w:themeFillTint="66"/>
      </w:tcPr>
    </w:tblStylePr>
  </w:style>
  <w:style w:type="table" w:customStyle="1" w:styleId="GridTable5Dark-Accent21">
    <w:name w:val="Grid Table 5 Dark - Accent 2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customStyle="1" w:styleId="GridTable5Dark-Accent31">
    <w:name w:val="Grid Table 5 Dark - Accent 3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5Dark-Accent41">
    <w:name w:val="Grid Table 5 Dark - Accent 4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customStyle="1" w:styleId="GridTable5Dark-Accent51">
    <w:name w:val="Grid Table 5 Dark - Accent 5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customStyle="1" w:styleId="GridTable5Dark-Accent61">
    <w:name w:val="Grid Table 5 Dark - Accent 61"/>
    <w:basedOn w:val="TableNormal"/>
    <w:uiPriority w:val="50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customStyle="1" w:styleId="GridTable6Colorful1">
    <w:name w:val="Grid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-Accent11">
    <w:name w:val="Grid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41">
    <w:name w:val="Grid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GridTable6Colorful-Accent51">
    <w:name w:val="Grid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GridTable6Colorful-Accent61">
    <w:name w:val="Grid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GridTable7Colorful1">
    <w:name w:val="Grid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-Accent11">
    <w:name w:val="Grid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  <w:insideV w:val="single" w:sz="4" w:space="0" w:color="F29494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bottom w:val="single" w:sz="4" w:space="0" w:color="F29494" w:themeColor="accent1" w:themeTint="99"/>
        </w:tcBorders>
      </w:tcPr>
    </w:tblStylePr>
    <w:tblStylePr w:type="nwCell">
      <w:tblPr/>
      <w:tcPr>
        <w:tcBorders>
          <w:bottom w:val="single" w:sz="4" w:space="0" w:color="F29494" w:themeColor="accent1" w:themeTint="99"/>
        </w:tcBorders>
      </w:tcPr>
    </w:tblStylePr>
    <w:tblStylePr w:type="seCell">
      <w:tblPr/>
      <w:tcPr>
        <w:tcBorders>
          <w:top w:val="single" w:sz="4" w:space="0" w:color="F29494" w:themeColor="accent1" w:themeTint="99"/>
        </w:tcBorders>
      </w:tcPr>
    </w:tblStylePr>
    <w:tblStylePr w:type="swCell">
      <w:tblPr/>
      <w:tcPr>
        <w:tcBorders>
          <w:top w:val="single" w:sz="4" w:space="0" w:color="F29494" w:themeColor="accent1" w:themeTint="99"/>
        </w:tcBorders>
      </w:tcPr>
    </w:tblStylePr>
  </w:style>
  <w:style w:type="table" w:customStyle="1" w:styleId="GridTable7Colorful-Accent21">
    <w:name w:val="Grid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customStyle="1" w:styleId="GridTable7Colorful-Accent31">
    <w:name w:val="Grid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customStyle="1" w:styleId="GridTable7Colorful-Accent41">
    <w:name w:val="Grid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customStyle="1" w:styleId="GridTable7Colorful-Accent51">
    <w:name w:val="Grid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customStyle="1" w:styleId="GridTable7Colorful-Accent61">
    <w:name w:val="Grid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AA75F6"/>
    <w:rPr>
      <w:rFonts w:asciiTheme="majorHAnsi" w:eastAsiaTheme="majorEastAsia" w:hAnsiTheme="majorHAnsi" w:cstheme="majorBidi"/>
      <w:color w:val="D0181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75F6"/>
    <w:rPr>
      <w:rFonts w:asciiTheme="majorHAnsi" w:eastAsiaTheme="majorEastAsia" w:hAnsiTheme="majorHAnsi" w:cstheme="majorBidi"/>
      <w:color w:val="8A101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75F6"/>
    <w:rPr>
      <w:rFonts w:asciiTheme="majorHAnsi" w:eastAsiaTheme="majorEastAsia" w:hAnsiTheme="majorHAnsi" w:cstheme="majorBidi"/>
      <w:i/>
      <w:iCs/>
      <w:color w:val="8A1010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AA75F6"/>
  </w:style>
  <w:style w:type="paragraph" w:styleId="HTMLAddress">
    <w:name w:val="HTML Address"/>
    <w:basedOn w:val="Normal"/>
    <w:link w:val="HTMLAddressChar"/>
    <w:uiPriority w:val="99"/>
    <w:semiHidden/>
    <w:unhideWhenUsed/>
    <w:rsid w:val="00AA75F6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AA75F6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AA75F6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AA75F6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AA75F6"/>
    <w:pPr>
      <w:spacing w:line="240" w:lineRule="auto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AA75F6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AA75F6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AA75F6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AA75F6"/>
    <w:rPr>
      <w:i/>
      <w:iCs/>
    </w:rPr>
  </w:style>
  <w:style w:type="character" w:styleId="Hyperlink">
    <w:name w:val="Hyperlink"/>
    <w:basedOn w:val="DefaultParagraphFont"/>
    <w:uiPriority w:val="99"/>
    <w:unhideWhenUsed/>
    <w:rsid w:val="00AA75F6"/>
    <w:rPr>
      <w:color w:val="0563C1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AA75F6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AA75F6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AA75F6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AA75F6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AA75F6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AA75F6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AA75F6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AA75F6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AA75F6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AA75F6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3D03E5"/>
    <w:rPr>
      <w:i/>
      <w:iCs/>
      <w:color w:val="D01818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3D03E5"/>
    <w:pPr>
      <w:pBdr>
        <w:top w:val="single" w:sz="4" w:space="10" w:color="EA4E4E" w:themeColor="accent1"/>
        <w:bottom w:val="single" w:sz="4" w:space="10" w:color="EA4E4E" w:themeColor="accent1"/>
      </w:pBdr>
      <w:spacing w:before="360" w:after="360"/>
      <w:ind w:left="864" w:right="864"/>
      <w:jc w:val="center"/>
    </w:pPr>
    <w:rPr>
      <w:i/>
      <w:iCs/>
      <w:color w:val="D01818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D03E5"/>
    <w:rPr>
      <w:i/>
      <w:iCs/>
      <w:color w:val="D01818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3D03E5"/>
    <w:rPr>
      <w:b/>
      <w:bCs/>
      <w:caps w:val="0"/>
      <w:smallCaps/>
      <w:color w:val="D01818" w:themeColor="accent1" w:themeShade="BF"/>
      <w:spacing w:val="5"/>
    </w:rPr>
  </w:style>
  <w:style w:type="table" w:customStyle="1" w:styleId="LightGrid1">
    <w:name w:val="Light Grid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-Accent11">
    <w:name w:val="Light Grid - Accent 11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1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H w:val="nil"/>
          <w:insideV w:val="single" w:sz="8" w:space="0" w:color="EA4E4E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  <w:shd w:val="clear" w:color="auto" w:fill="F9D3D3" w:themeFill="accent1" w:themeFillTint="3F"/>
      </w:tcPr>
    </w:tblStylePr>
    <w:tblStylePr w:type="band2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  <w:insideV w:val="single" w:sz="8" w:space="0" w:color="EA4E4E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customStyle="1" w:styleId="LightList1">
    <w:name w:val="Light List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-Accent11">
    <w:name w:val="Light List - Accent 11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  <w:tblStylePr w:type="band1Horz">
      <w:tblPr/>
      <w:tcPr>
        <w:tcBorders>
          <w:top w:val="single" w:sz="8" w:space="0" w:color="EA4E4E" w:themeColor="accent1"/>
          <w:left w:val="single" w:sz="8" w:space="0" w:color="EA4E4E" w:themeColor="accent1"/>
          <w:bottom w:val="single" w:sz="8" w:space="0" w:color="EA4E4E" w:themeColor="accent1"/>
          <w:right w:val="single" w:sz="8" w:space="0" w:color="EA4E4E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customStyle="1" w:styleId="LightShading1">
    <w:name w:val="Light Shading1"/>
    <w:basedOn w:val="TableNormal"/>
    <w:uiPriority w:val="60"/>
    <w:semiHidden/>
    <w:unhideWhenUsed/>
    <w:rsid w:val="00AA75F6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semiHidden/>
    <w:unhideWhenUsed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A4E4E" w:themeColor="accent1"/>
          <w:left w:val="nil"/>
          <w:bottom w:val="single" w:sz="8" w:space="0" w:color="EA4E4E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AA75F6"/>
  </w:style>
  <w:style w:type="paragraph" w:styleId="List">
    <w:name w:val="List"/>
    <w:basedOn w:val="Normal"/>
    <w:uiPriority w:val="99"/>
    <w:semiHidden/>
    <w:unhideWhenUsed/>
    <w:rsid w:val="00AA75F6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AA75F6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AA75F6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AA75F6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AA75F6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AA75F6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AA75F6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AA75F6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AA75F6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AA75F6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AA75F6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AA75F6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AA75F6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AA75F6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AA75F6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AA75F6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AA75F6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AA75F6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AA75F6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AA75F6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AA75F6"/>
    <w:pPr>
      <w:ind w:left="720"/>
      <w:contextualSpacing/>
    </w:pPr>
  </w:style>
  <w:style w:type="table" w:customStyle="1" w:styleId="ListTable1Light1">
    <w:name w:val="List Table 1 Light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-Accent11">
    <w:name w:val="List Table 1 Light - Accent 1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29494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1Light-Accent21">
    <w:name w:val="List Table 1 Light - Accent 2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1Light-Accent31">
    <w:name w:val="List Table 1 Light - Accent 3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1Light-Accent41">
    <w:name w:val="List Table 1 Light - Accent 4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1Light-Accent51">
    <w:name w:val="List Table 1 Light - Accent 5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1Light-Accent61">
    <w:name w:val="List Table 1 Light - Accent 61"/>
    <w:basedOn w:val="TableNormal"/>
    <w:uiPriority w:val="46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21">
    <w:name w:val="List Table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-Accent11">
    <w:name w:val="List Table 2 - Accent 1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bottom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2-Accent21">
    <w:name w:val="List Table 2 - Accent 2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2-Accent31">
    <w:name w:val="List Table 2 - Accent 3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2-Accent51">
    <w:name w:val="List Table 2 - Accent 5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2-Accent61">
    <w:name w:val="List Table 2 - Accent 61"/>
    <w:basedOn w:val="TableNormal"/>
    <w:uiPriority w:val="47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31">
    <w:name w:val="List Table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-Accent11">
    <w:name w:val="List Table 3 - Accent 1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A4E4E" w:themeColor="accent1"/>
        <w:left w:val="single" w:sz="4" w:space="0" w:color="EA4E4E" w:themeColor="accent1"/>
        <w:bottom w:val="single" w:sz="4" w:space="0" w:color="EA4E4E" w:themeColor="accent1"/>
        <w:right w:val="single" w:sz="4" w:space="0" w:color="EA4E4E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A4E4E" w:themeColor="accent1"/>
          <w:right w:val="single" w:sz="4" w:space="0" w:color="EA4E4E" w:themeColor="accent1"/>
        </w:tcBorders>
      </w:tcPr>
    </w:tblStylePr>
    <w:tblStylePr w:type="band1Horz">
      <w:tblPr/>
      <w:tcPr>
        <w:tcBorders>
          <w:top w:val="single" w:sz="4" w:space="0" w:color="EA4E4E" w:themeColor="accent1"/>
          <w:bottom w:val="single" w:sz="4" w:space="0" w:color="EA4E4E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A4E4E" w:themeColor="accent1"/>
          <w:left w:val="nil"/>
        </w:tcBorders>
      </w:tcPr>
    </w:tblStylePr>
    <w:tblStylePr w:type="swCell">
      <w:tblPr/>
      <w:tcPr>
        <w:tcBorders>
          <w:top w:val="double" w:sz="4" w:space="0" w:color="EA4E4E" w:themeColor="accent1"/>
          <w:right w:val="nil"/>
        </w:tcBorders>
      </w:tcPr>
    </w:tblStylePr>
  </w:style>
  <w:style w:type="table" w:customStyle="1" w:styleId="ListTable3-Accent21">
    <w:name w:val="List Table 3 - Accent 2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customStyle="1" w:styleId="ListTable3-Accent31">
    <w:name w:val="List Table 3 - Accent 3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customStyle="1" w:styleId="ListTable3-Accent41">
    <w:name w:val="List Table 3 - Accent 4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customStyle="1" w:styleId="ListTable3-Accent51">
    <w:name w:val="List Table 3 - Accent 5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customStyle="1" w:styleId="ListTable3-Accent61">
    <w:name w:val="List Table 3 - Accent 61"/>
    <w:basedOn w:val="TableNormal"/>
    <w:uiPriority w:val="48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customStyle="1" w:styleId="ListTable41">
    <w:name w:val="List Table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-Accent11">
    <w:name w:val="List Table 4 - Accent 1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29494" w:themeColor="accent1" w:themeTint="99"/>
        <w:left w:val="single" w:sz="4" w:space="0" w:color="F29494" w:themeColor="accent1" w:themeTint="99"/>
        <w:bottom w:val="single" w:sz="4" w:space="0" w:color="F29494" w:themeColor="accent1" w:themeTint="99"/>
        <w:right w:val="single" w:sz="4" w:space="0" w:color="F29494" w:themeColor="accent1" w:themeTint="99"/>
        <w:insideH w:val="single" w:sz="4" w:space="0" w:color="F29494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A4E4E" w:themeColor="accent1"/>
          <w:left w:val="single" w:sz="4" w:space="0" w:color="EA4E4E" w:themeColor="accent1"/>
          <w:bottom w:val="single" w:sz="4" w:space="0" w:color="EA4E4E" w:themeColor="accent1"/>
          <w:right w:val="single" w:sz="4" w:space="0" w:color="EA4E4E" w:themeColor="accent1"/>
          <w:insideH w:val="nil"/>
        </w:tcBorders>
        <w:shd w:val="clear" w:color="auto" w:fill="EA4E4E" w:themeFill="accent1"/>
      </w:tcPr>
    </w:tblStylePr>
    <w:tblStylePr w:type="lastRow">
      <w:rPr>
        <w:b/>
        <w:bCs/>
      </w:rPr>
      <w:tblPr/>
      <w:tcPr>
        <w:tcBorders>
          <w:top w:val="double" w:sz="4" w:space="0" w:color="F2949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4-Accent21">
    <w:name w:val="List Table 4 - Accent 2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4-Accent31">
    <w:name w:val="List Table 4 - Accent 3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4-Accent41">
    <w:name w:val="List Table 4 - Accent 4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4-Accent51">
    <w:name w:val="List Table 4 - Accent 5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4-Accent61">
    <w:name w:val="List Table 4 - Accent 61"/>
    <w:basedOn w:val="TableNormal"/>
    <w:uiPriority w:val="49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5Dark1">
    <w:name w:val="List Table 5 Dark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11">
    <w:name w:val="List Table 5 Dark - Accent 1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A4E4E" w:themeColor="accent1"/>
        <w:left w:val="single" w:sz="24" w:space="0" w:color="EA4E4E" w:themeColor="accent1"/>
        <w:bottom w:val="single" w:sz="24" w:space="0" w:color="EA4E4E" w:themeColor="accent1"/>
        <w:right w:val="single" w:sz="24" w:space="0" w:color="EA4E4E" w:themeColor="accent1"/>
      </w:tblBorders>
    </w:tblPr>
    <w:tcPr>
      <w:shd w:val="clear" w:color="auto" w:fill="EA4E4E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21">
    <w:name w:val="List Table 5 Dark - Accent 2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31">
    <w:name w:val="List Table 5 Dark - Accent 3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41">
    <w:name w:val="List Table 5 Dark - Accent 4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51">
    <w:name w:val="List Table 5 Dark - Accent 5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-Accent61">
    <w:name w:val="List Table 5 Dark - Accent 61"/>
    <w:basedOn w:val="TableNormal"/>
    <w:uiPriority w:val="50"/>
    <w:rsid w:val="00AA75F6"/>
    <w:pPr>
      <w:spacing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1">
    <w:name w:val="List Table 6 Colorful1"/>
    <w:basedOn w:val="TableNormal"/>
    <w:uiPriority w:val="51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-Accent11">
    <w:name w:val="List Table 6 Colorful - Accent 11"/>
    <w:basedOn w:val="TableNormal"/>
    <w:uiPriority w:val="51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  <w:tblBorders>
        <w:top w:val="single" w:sz="4" w:space="0" w:color="EA4E4E" w:themeColor="accent1"/>
        <w:bottom w:val="single" w:sz="4" w:space="0" w:color="EA4E4E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A4E4E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</w:style>
  <w:style w:type="table" w:customStyle="1" w:styleId="ListTable6Colorful-Accent21">
    <w:name w:val="List Table 6 Colorful - Accent 21"/>
    <w:basedOn w:val="TableNormal"/>
    <w:uiPriority w:val="51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customStyle="1" w:styleId="ListTable6Colorful-Accent31">
    <w:name w:val="List Table 6 Colorful - Accent 31"/>
    <w:basedOn w:val="TableNormal"/>
    <w:uiPriority w:val="51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6Colorful-Accent41">
    <w:name w:val="List Table 6 Colorful - Accent 41"/>
    <w:basedOn w:val="TableNormal"/>
    <w:uiPriority w:val="51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customStyle="1" w:styleId="ListTable6Colorful-Accent51">
    <w:name w:val="List Table 6 Colorful - Accent 51"/>
    <w:basedOn w:val="TableNormal"/>
    <w:uiPriority w:val="51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ListTable6Colorful-Accent61">
    <w:name w:val="List Table 6 Colorful - Accent 61"/>
    <w:basedOn w:val="TableNormal"/>
    <w:uiPriority w:val="51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customStyle="1" w:styleId="ListTable7Colorful1">
    <w:name w:val="List Table 7 Colorful1"/>
    <w:basedOn w:val="TableNormal"/>
    <w:uiPriority w:val="52"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11">
    <w:name w:val="List Table 7 Colorful - Accent 11"/>
    <w:basedOn w:val="TableNormal"/>
    <w:uiPriority w:val="52"/>
    <w:rsid w:val="00AA75F6"/>
    <w:pPr>
      <w:spacing w:line="240" w:lineRule="auto"/>
    </w:pPr>
    <w:rPr>
      <w:color w:val="D0181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A4E4E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A4E4E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A4E4E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A4E4E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BDB" w:themeFill="accent1" w:themeFillTint="33"/>
      </w:tcPr>
    </w:tblStylePr>
    <w:tblStylePr w:type="band1Horz">
      <w:tblPr/>
      <w:tcPr>
        <w:shd w:val="clear" w:color="auto" w:fill="FADBDB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21">
    <w:name w:val="List Table 7 Colorful - Accent 21"/>
    <w:basedOn w:val="TableNormal"/>
    <w:uiPriority w:val="52"/>
    <w:rsid w:val="00AA75F6"/>
    <w:pPr>
      <w:spacing w:line="240" w:lineRule="auto"/>
    </w:pPr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31">
    <w:name w:val="List Table 7 Colorful - Accent 31"/>
    <w:basedOn w:val="TableNormal"/>
    <w:uiPriority w:val="52"/>
    <w:rsid w:val="00AA75F6"/>
    <w:pPr>
      <w:spacing w:line="240" w:lineRule="auto"/>
    </w:pPr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41">
    <w:name w:val="List Table 7 Colorful - Accent 41"/>
    <w:basedOn w:val="TableNormal"/>
    <w:uiPriority w:val="52"/>
    <w:rsid w:val="00AA75F6"/>
    <w:pPr>
      <w:spacing w:line="240" w:lineRule="auto"/>
    </w:pPr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51">
    <w:name w:val="List Table 7 Colorful - Accent 51"/>
    <w:basedOn w:val="TableNormal"/>
    <w:uiPriority w:val="52"/>
    <w:rsid w:val="00AA75F6"/>
    <w:pPr>
      <w:spacing w:line="240" w:lineRule="auto"/>
    </w:pPr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-Accent61">
    <w:name w:val="List Table 7 Colorful - Accent 61"/>
    <w:basedOn w:val="TableNormal"/>
    <w:uiPriority w:val="52"/>
    <w:rsid w:val="00AA75F6"/>
    <w:pPr>
      <w:spacing w:line="240" w:lineRule="auto"/>
    </w:pPr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AA75F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AA75F6"/>
    <w:rPr>
      <w:rFonts w:ascii="Consolas" w:hAnsi="Consolas"/>
      <w:szCs w:val="20"/>
    </w:rPr>
  </w:style>
  <w:style w:type="table" w:customStyle="1" w:styleId="MediumGrid11">
    <w:name w:val="Medium Grid 1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  <w:insideV w:val="single" w:sz="8" w:space="0" w:color="EF7A7A" w:themeColor="accent1" w:themeTint="BF"/>
      </w:tblBorders>
    </w:tblPr>
    <w:tcPr>
      <w:shd w:val="clear" w:color="auto" w:fill="F9D3D3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F7A7A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shd w:val="clear" w:color="auto" w:fill="F4A6A6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customStyle="1" w:styleId="MediumGrid21">
    <w:name w:val="Medium Grid 2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  <w:insideH w:val="single" w:sz="8" w:space="0" w:color="EA4E4E" w:themeColor="accent1"/>
        <w:insideV w:val="single" w:sz="8" w:space="0" w:color="EA4E4E" w:themeColor="accent1"/>
      </w:tblBorders>
    </w:tblPr>
    <w:tcPr>
      <w:shd w:val="clear" w:color="auto" w:fill="F9D3D3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DEDED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BDB" w:themeFill="accent1" w:themeFillTint="33"/>
      </w:tcPr>
    </w:tblStylePr>
    <w:tblStylePr w:type="band1Vert">
      <w:tblPr/>
      <w:tcPr>
        <w:shd w:val="clear" w:color="auto" w:fill="F4A6A6" w:themeFill="accent1" w:themeFillTint="7F"/>
      </w:tcPr>
    </w:tblStylePr>
    <w:tblStylePr w:type="band1Horz">
      <w:tblPr/>
      <w:tcPr>
        <w:tcBorders>
          <w:insideH w:val="single" w:sz="6" w:space="0" w:color="EA4E4E" w:themeColor="accent1"/>
          <w:insideV w:val="single" w:sz="6" w:space="0" w:color="EA4E4E" w:themeColor="accent1"/>
        </w:tcBorders>
        <w:shd w:val="clear" w:color="auto" w:fill="F4A6A6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1">
    <w:name w:val="Medium Grid 3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3D3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A4E4E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4A6A6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4A6A6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table" w:customStyle="1" w:styleId="MediumList11">
    <w:name w:val="Medium Lis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-Accent11">
    <w:name w:val="Medium List 1 - Accent 11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bottom w:val="single" w:sz="8" w:space="0" w:color="EA4E4E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A4E4E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A4E4E" w:themeColor="accent1"/>
          <w:bottom w:val="single" w:sz="8" w:space="0" w:color="EA4E4E" w:themeColor="accent1"/>
        </w:tcBorders>
      </w:tc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shd w:val="clear" w:color="auto" w:fill="F9D3D3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AA75F6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customStyle="1" w:styleId="MediumList21">
    <w:name w:val="Medium List 2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A4E4E" w:themeColor="accent1"/>
        <w:left w:val="single" w:sz="8" w:space="0" w:color="EA4E4E" w:themeColor="accent1"/>
        <w:bottom w:val="single" w:sz="8" w:space="0" w:color="EA4E4E" w:themeColor="accent1"/>
        <w:right w:val="single" w:sz="8" w:space="0" w:color="EA4E4E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A4E4E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A4E4E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A4E4E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3D3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3D3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AA75F6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hading11">
    <w:name w:val="Medium Shading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EF7A7A" w:themeColor="accent1" w:themeTint="BF"/>
        <w:left w:val="single" w:sz="8" w:space="0" w:color="EF7A7A" w:themeColor="accent1" w:themeTint="BF"/>
        <w:bottom w:val="single" w:sz="8" w:space="0" w:color="EF7A7A" w:themeColor="accent1" w:themeTint="BF"/>
        <w:right w:val="single" w:sz="8" w:space="0" w:color="EF7A7A" w:themeColor="accent1" w:themeTint="BF"/>
        <w:insideH w:val="single" w:sz="8" w:space="0" w:color="EF7A7A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F7A7A" w:themeColor="accent1" w:themeTint="BF"/>
          <w:left w:val="single" w:sz="8" w:space="0" w:color="EF7A7A" w:themeColor="accent1" w:themeTint="BF"/>
          <w:bottom w:val="single" w:sz="8" w:space="0" w:color="EF7A7A" w:themeColor="accent1" w:themeTint="BF"/>
          <w:right w:val="single" w:sz="8" w:space="0" w:color="EF7A7A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3D3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3D3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1">
    <w:name w:val="Medium Shading 2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customStyle="1" w:styleId="MediumShading2-Accent11">
    <w:name w:val="Medium Shading 2 - Accent 11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A4E4E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AA75F6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AA75F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AA75F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nhideWhenUsed/>
    <w:rsid w:val="00AA75F6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AA75F6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AA75F6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AA75F6"/>
  </w:style>
  <w:style w:type="character" w:styleId="PageNumber">
    <w:name w:val="page number"/>
    <w:basedOn w:val="DefaultParagraphFont"/>
    <w:unhideWhenUsed/>
    <w:rsid w:val="00AA75F6"/>
  </w:style>
  <w:style w:type="table" w:customStyle="1" w:styleId="PlainTable11">
    <w:name w:val="Plain Table 11"/>
    <w:basedOn w:val="TableNormal"/>
    <w:uiPriority w:val="41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AA75F6"/>
    <w:pPr>
      <w:spacing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1">
    <w:name w:val="Plain Table 31"/>
    <w:basedOn w:val="TableNormal"/>
    <w:uiPriority w:val="43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1">
    <w:name w:val="Plain Table 41"/>
    <w:basedOn w:val="TableNormal"/>
    <w:uiPriority w:val="44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1">
    <w:name w:val="Plain Table 51"/>
    <w:basedOn w:val="TableNormal"/>
    <w:uiPriority w:val="45"/>
    <w:rsid w:val="00AA75F6"/>
    <w:pPr>
      <w:spacing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AA75F6"/>
    <w:pPr>
      <w:spacing w:line="240" w:lineRule="auto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A75F6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AA75F6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A75F6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AA75F6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AA75F6"/>
  </w:style>
  <w:style w:type="paragraph" w:styleId="Signature">
    <w:name w:val="Signature"/>
    <w:basedOn w:val="Normal"/>
    <w:link w:val="SignatureChar"/>
    <w:uiPriority w:val="99"/>
    <w:semiHidden/>
    <w:unhideWhenUsed/>
    <w:rsid w:val="00AA75F6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AA75F6"/>
  </w:style>
  <w:style w:type="character" w:styleId="Strong">
    <w:name w:val="Strong"/>
    <w:basedOn w:val="DefaultParagraphFont"/>
    <w:uiPriority w:val="22"/>
    <w:unhideWhenUsed/>
    <w:qFormat/>
    <w:rsid w:val="00AA75F6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AA75F6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AA75F6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AA75F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AA75F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AA75F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AA75F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AA75F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AA75F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AA75F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AA75F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AA75F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AA75F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AA75F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AA75F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AA75F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AA75F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AA75F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AA75F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AA75F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eGridLight1">
    <w:name w:val="Table Grid Light1"/>
    <w:basedOn w:val="TableNormal"/>
    <w:uiPriority w:val="40"/>
    <w:rsid w:val="00AA75F6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AA75F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AA75F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AA75F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AA75F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AA75F6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AA75F6"/>
  </w:style>
  <w:style w:type="table" w:styleId="TableProfessional">
    <w:name w:val="Table Professional"/>
    <w:basedOn w:val="TableNormal"/>
    <w:uiPriority w:val="99"/>
    <w:semiHidden/>
    <w:unhideWhenUsed/>
    <w:rsid w:val="00AA75F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AA75F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AA75F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AA75F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AA75F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AA75F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AA75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AA75F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AA75F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AA75F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AA75F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AA75F6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AA75F6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AA75F6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AA75F6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AA75F6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AA75F6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AA75F6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AA75F6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AA75F6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AA75F6"/>
    <w:pPr>
      <w:spacing w:before="240" w:after="0" w:line="259" w:lineRule="auto"/>
      <w:contextualSpacing w:val="0"/>
      <w:jc w:val="left"/>
      <w:outlineLvl w:val="9"/>
    </w:pPr>
    <w:rPr>
      <w:caps w:val="0"/>
      <w:color w:val="D01818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42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nc.edu/english/documents/North_Wind/By_genre_or_topic/Fantasy/MacDonald's_Fairy_Tales_and_Fantasy_Novels_as_a_Critique_of_Victorian_Middle-Class_Ideology_-_Osama_Jarrar.pdf" TargetMode="External"/><Relationship Id="rId18" Type="http://schemas.openxmlformats.org/officeDocument/2006/relationships/hyperlink" Target="mailto:vanessa.smith@sydney.edu.au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hyperlink" Target="mailto:osama.jarrar@aaup.edu" TargetMode="External"/><Relationship Id="rId17" Type="http://schemas.openxmlformats.org/officeDocument/2006/relationships/hyperlink" Target="tel:+61293516855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robert.dixon@sydney.edu.au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tel:+61290367231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yperlink" Target="mailto:%20john.pennington@snc.edu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revistes.ub.edu/index.php/coolabah/article/view/CO20161807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.jarrar\AppData\Roaming\Microsoft\Templates\Polished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15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EA4E4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4">
      <a:majorFont>
        <a:latin typeface="Franklin Gothic Demi"/>
        <a:ea typeface=""/>
        <a:cs typeface=""/>
      </a:majorFont>
      <a:minorFont>
        <a:latin typeface="Rockwel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5D5BD-05B7-40A6-9CC5-2EF39466DF93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2.xml><?xml version="1.0" encoding="utf-8"?>
<ds:datastoreItem xmlns:ds="http://schemas.openxmlformats.org/officeDocument/2006/customXml" ds:itemID="{9438B1A1-8E3E-4ECB-AF6A-9696112F2F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2BE1CE4-58D7-4CBF-940A-979F223710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3CE00A2-9B98-4A57-BA64-4CC9F8D88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Polished resume, designed by MOO</Template>
  <TotalTime>0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>Palestine Technical University</dc:description>
  <cp:lastModifiedBy/>
  <cp:revision>1</cp:revision>
  <dcterms:created xsi:type="dcterms:W3CDTF">2022-02-09T06:48:00Z</dcterms:created>
  <dcterms:modified xsi:type="dcterms:W3CDTF">2022-02-09T06:50:00Z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