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BB5F3" w14:textId="6CCD08BA" w:rsidR="00885F86" w:rsidRPr="00503B55" w:rsidRDefault="001565CC" w:rsidP="005D156D">
      <w:pPr>
        <w:shd w:val="clear" w:color="auto" w:fill="AEAAAA" w:themeFill="background2" w:themeFillShade="BF"/>
        <w:spacing w:line="276" w:lineRule="auto"/>
        <w:jc w:val="center"/>
        <w:rPr>
          <w:b/>
          <w:bCs/>
        </w:rPr>
      </w:pPr>
      <w:proofErr w:type="spellStart"/>
      <w:r>
        <w:rPr>
          <w:b/>
          <w:bCs/>
          <w:lang w:val="sv-SE"/>
        </w:rPr>
        <w:t>Dalal</w:t>
      </w:r>
      <w:proofErr w:type="spellEnd"/>
      <w:r>
        <w:rPr>
          <w:b/>
          <w:bCs/>
          <w:lang w:val="sv-SE"/>
        </w:rPr>
        <w:t xml:space="preserve"> S. </w:t>
      </w:r>
      <w:proofErr w:type="spellStart"/>
      <w:r>
        <w:rPr>
          <w:b/>
          <w:bCs/>
          <w:lang w:val="sv-SE"/>
        </w:rPr>
        <w:t>Iriqat</w:t>
      </w:r>
      <w:proofErr w:type="spellEnd"/>
      <w:r>
        <w:rPr>
          <w:b/>
          <w:bCs/>
          <w:lang w:val="sv-SE"/>
        </w:rPr>
        <w:t xml:space="preserve"> </w:t>
      </w:r>
      <w:r w:rsidRPr="004E5D96">
        <w:rPr>
          <w:b/>
          <w:bCs/>
          <w:lang w:val="sv-SE"/>
        </w:rPr>
        <w:t xml:space="preserve"> </w:t>
      </w:r>
      <w:proofErr w:type="spellStart"/>
      <w:r w:rsidRPr="004E5D96">
        <w:rPr>
          <w:b/>
          <w:bCs/>
          <w:lang w:val="sv-SE"/>
        </w:rPr>
        <w:t>Ph.D</w:t>
      </w:r>
      <w:proofErr w:type="spellEnd"/>
    </w:p>
    <w:p w14:paraId="3F557422" w14:textId="4C550362" w:rsidR="005D156D" w:rsidRDefault="005D156D" w:rsidP="001565CC">
      <w:pPr>
        <w:spacing w:line="276" w:lineRule="auto"/>
        <w:rPr>
          <w:lang w:val="sv-SE"/>
        </w:rPr>
      </w:pPr>
    </w:p>
    <w:p w14:paraId="746FA7EE" w14:textId="226374BF" w:rsidR="005D156D" w:rsidRDefault="00CC2211" w:rsidP="005D156D">
      <w:pPr>
        <w:spacing w:line="276" w:lineRule="auto"/>
        <w:jc w:val="center"/>
        <w:rPr>
          <w:lang w:val="sv-SE"/>
        </w:rPr>
      </w:pPr>
      <w:r>
        <w:rPr>
          <w:rFonts w:asciiTheme="majorBidi" w:hAnsiTheme="majorBidi" w:cstheme="majorBidi"/>
          <w:b/>
          <w:noProof/>
          <w:u w:val="single"/>
          <w:lang w:val="en-GB"/>
        </w:rPr>
        <w:drawing>
          <wp:inline distT="0" distB="0" distL="0" distR="0" wp14:anchorId="5C8288CE" wp14:editId="78FAE82A">
            <wp:extent cx="940525" cy="134132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959073" cy="1367776"/>
                    </a:xfrm>
                    <a:prstGeom prst="rect">
                      <a:avLst/>
                    </a:prstGeom>
                  </pic:spPr>
                </pic:pic>
              </a:graphicData>
            </a:graphic>
          </wp:inline>
        </w:drawing>
      </w:r>
    </w:p>
    <w:p w14:paraId="27BD4FD1" w14:textId="77777777" w:rsidR="005D156D" w:rsidRDefault="005D156D" w:rsidP="001565CC">
      <w:pPr>
        <w:spacing w:line="276" w:lineRule="auto"/>
        <w:rPr>
          <w:lang w:val="sv-SE"/>
        </w:rPr>
      </w:pPr>
    </w:p>
    <w:p w14:paraId="723DA0CB" w14:textId="1CF4D23E" w:rsidR="00503B55" w:rsidRDefault="001565CC" w:rsidP="00E938EC">
      <w:pPr>
        <w:widowControl w:val="0"/>
        <w:autoSpaceDE w:val="0"/>
        <w:autoSpaceDN w:val="0"/>
        <w:adjustRightInd w:val="0"/>
        <w:spacing w:after="240"/>
        <w:jc w:val="center"/>
        <w:rPr>
          <w:b/>
          <w:bCs/>
          <w:sz w:val="20"/>
          <w:szCs w:val="20"/>
          <w:lang w:eastAsia="ja-JP"/>
        </w:rPr>
      </w:pPr>
      <w:r w:rsidRPr="009B5F73">
        <w:rPr>
          <w:b/>
          <w:bCs/>
          <w:sz w:val="20"/>
          <w:szCs w:val="20"/>
          <w:lang w:eastAsia="ja-JP"/>
        </w:rPr>
        <w:t>Ass</w:t>
      </w:r>
      <w:r w:rsidR="00577129">
        <w:rPr>
          <w:b/>
          <w:bCs/>
          <w:sz w:val="20"/>
          <w:szCs w:val="20"/>
          <w:lang w:val="en-GB" w:eastAsia="ja-JP"/>
        </w:rPr>
        <w:t>ociate</w:t>
      </w:r>
      <w:r w:rsidRPr="009B5F73">
        <w:rPr>
          <w:b/>
          <w:bCs/>
          <w:sz w:val="20"/>
          <w:szCs w:val="20"/>
          <w:lang w:eastAsia="ja-JP"/>
        </w:rPr>
        <w:t xml:space="preserve"> Prof. @Arab American University 2015, Columnist @AlQuds Newspaper 2016, Founding member @MWMN 2017, Young Global Leader @WEF 2021</w:t>
      </w:r>
      <w:r w:rsidR="00F63717">
        <w:rPr>
          <w:b/>
          <w:bCs/>
          <w:sz w:val="20"/>
          <w:szCs w:val="20"/>
          <w:lang w:eastAsia="ja-JP"/>
        </w:rPr>
        <w:t xml:space="preserve">, Founding President </w:t>
      </w:r>
      <w:r w:rsidR="004925E0">
        <w:rPr>
          <w:b/>
          <w:bCs/>
          <w:sz w:val="20"/>
          <w:szCs w:val="20"/>
          <w:lang w:val="en-GB" w:eastAsia="ja-JP"/>
        </w:rPr>
        <w:t>@</w:t>
      </w:r>
      <w:r w:rsidR="00F63717">
        <w:rPr>
          <w:b/>
          <w:bCs/>
          <w:sz w:val="20"/>
          <w:szCs w:val="20"/>
          <w:lang w:eastAsia="ja-JP"/>
        </w:rPr>
        <w:t>BPW Palestine</w:t>
      </w:r>
    </w:p>
    <w:p w14:paraId="3DB730BB" w14:textId="5DE9A003" w:rsidR="001565CC" w:rsidRPr="00503B55" w:rsidRDefault="001565CC" w:rsidP="00E938EC">
      <w:pPr>
        <w:widowControl w:val="0"/>
        <w:autoSpaceDE w:val="0"/>
        <w:autoSpaceDN w:val="0"/>
        <w:adjustRightInd w:val="0"/>
        <w:spacing w:after="240"/>
        <w:jc w:val="center"/>
        <w:rPr>
          <w:b/>
          <w:bCs/>
          <w:sz w:val="20"/>
          <w:szCs w:val="20"/>
          <w:lang w:eastAsia="ja-JP"/>
        </w:rPr>
      </w:pPr>
      <w:r w:rsidRPr="009B5F73">
        <w:rPr>
          <w:sz w:val="20"/>
          <w:szCs w:val="20"/>
          <w:lang w:val="sv-SE"/>
        </w:rPr>
        <w:t xml:space="preserve">Born in Jerusalem on </w:t>
      </w:r>
      <w:r w:rsidRPr="009B5F73">
        <w:rPr>
          <w:color w:val="212529"/>
          <w:sz w:val="20"/>
          <w:szCs w:val="20"/>
          <w:shd w:val="clear" w:color="auto" w:fill="FFFFFF"/>
        </w:rPr>
        <w:t>May 17, 1982</w:t>
      </w:r>
    </w:p>
    <w:p w14:paraId="1746BBA1" w14:textId="1190C33E" w:rsidR="001565CC" w:rsidRPr="00351176" w:rsidRDefault="001565CC" w:rsidP="005D156D">
      <w:pPr>
        <w:widowControl w:val="0"/>
        <w:autoSpaceDE w:val="0"/>
        <w:autoSpaceDN w:val="0"/>
        <w:adjustRightInd w:val="0"/>
        <w:spacing w:after="240"/>
        <w:jc w:val="center"/>
        <w:rPr>
          <w:b/>
          <w:bCs/>
          <w:sz w:val="20"/>
          <w:szCs w:val="20"/>
          <w:lang w:eastAsia="ja-JP"/>
        </w:rPr>
      </w:pPr>
      <w:r w:rsidRPr="00351176">
        <w:rPr>
          <w:b/>
          <w:bCs/>
          <w:sz w:val="20"/>
          <w:szCs w:val="20"/>
          <w:lang w:eastAsia="ja-JP"/>
        </w:rPr>
        <w:t xml:space="preserve">Objective : To bring change into Palestinian society through </w:t>
      </w:r>
      <w:r w:rsidR="00351176" w:rsidRPr="00351176">
        <w:rPr>
          <w:b/>
          <w:bCs/>
          <w:sz w:val="20"/>
          <w:szCs w:val="20"/>
          <w:lang w:val="en-GB" w:eastAsia="ja-JP"/>
        </w:rPr>
        <w:t>E</w:t>
      </w:r>
      <w:r w:rsidRPr="00351176">
        <w:rPr>
          <w:b/>
          <w:bCs/>
          <w:sz w:val="20"/>
          <w:szCs w:val="20"/>
          <w:lang w:eastAsia="ja-JP"/>
        </w:rPr>
        <w:t>ducation</w:t>
      </w:r>
      <w:r w:rsidR="00351176" w:rsidRPr="00351176">
        <w:rPr>
          <w:b/>
          <w:bCs/>
          <w:sz w:val="20"/>
          <w:szCs w:val="20"/>
          <w:lang w:val="en-GB" w:eastAsia="ja-JP"/>
        </w:rPr>
        <w:t>, Strategizing</w:t>
      </w:r>
      <w:r w:rsidRPr="00351176">
        <w:rPr>
          <w:b/>
          <w:bCs/>
          <w:sz w:val="20"/>
          <w:szCs w:val="20"/>
          <w:lang w:eastAsia="ja-JP"/>
        </w:rPr>
        <w:t xml:space="preserve"> &amp; </w:t>
      </w:r>
      <w:r w:rsidR="00351176" w:rsidRPr="00351176">
        <w:rPr>
          <w:b/>
          <w:bCs/>
          <w:sz w:val="20"/>
          <w:szCs w:val="20"/>
          <w:lang w:val="en-GB" w:eastAsia="ja-JP"/>
        </w:rPr>
        <w:t>D</w:t>
      </w:r>
      <w:r w:rsidRPr="00351176">
        <w:rPr>
          <w:b/>
          <w:bCs/>
          <w:sz w:val="20"/>
          <w:szCs w:val="20"/>
          <w:lang w:eastAsia="ja-JP"/>
        </w:rPr>
        <w:t>iplomacy</w:t>
      </w:r>
    </w:p>
    <w:p w14:paraId="33A1FF39" w14:textId="77777777" w:rsidR="001565CC" w:rsidRPr="004E5D96" w:rsidRDefault="001565CC" w:rsidP="001565CC">
      <w:pPr>
        <w:spacing w:line="276" w:lineRule="auto"/>
        <w:rPr>
          <w:b/>
          <w:bCs/>
          <w:i/>
          <w:iCs/>
          <w:color w:val="0000FF"/>
        </w:rPr>
      </w:pPr>
      <w:r w:rsidRPr="004E5D96">
        <w:rPr>
          <w:b/>
          <w:bCs/>
          <w:i/>
          <w:iCs/>
          <w:color w:val="0000FF"/>
        </w:rPr>
        <w:t xml:space="preserve">                                                                </w:t>
      </w:r>
    </w:p>
    <w:p w14:paraId="68C8F1E4" w14:textId="77777777" w:rsidR="001565CC" w:rsidRPr="004E5D96" w:rsidRDefault="001565CC" w:rsidP="001565CC">
      <w:pPr>
        <w:shd w:val="clear" w:color="auto" w:fill="AEAAAA" w:themeFill="background2" w:themeFillShade="BF"/>
        <w:spacing w:line="276" w:lineRule="auto"/>
        <w:rPr>
          <w:b/>
          <w:bCs/>
        </w:rPr>
      </w:pPr>
      <w:r w:rsidRPr="004E5D96">
        <w:rPr>
          <w:b/>
          <w:bCs/>
        </w:rPr>
        <w:t>Education</w:t>
      </w:r>
    </w:p>
    <w:p w14:paraId="36D709E6" w14:textId="02C4CB73" w:rsidR="001565CC" w:rsidRDefault="001565CC" w:rsidP="001565CC">
      <w:pPr>
        <w:widowControl w:val="0"/>
        <w:autoSpaceDE w:val="0"/>
        <w:autoSpaceDN w:val="0"/>
        <w:adjustRightInd w:val="0"/>
        <w:spacing w:after="240"/>
        <w:jc w:val="both"/>
        <w:rPr>
          <w:sz w:val="20"/>
          <w:szCs w:val="20"/>
          <w:u w:val="single"/>
          <w:lang w:eastAsia="ja-JP"/>
        </w:rPr>
      </w:pPr>
    </w:p>
    <w:p w14:paraId="6F811667" w14:textId="182A42BB" w:rsidR="001D700B" w:rsidRPr="001D700B" w:rsidRDefault="001D700B" w:rsidP="00D2090A">
      <w:pPr>
        <w:widowControl w:val="0"/>
        <w:autoSpaceDE w:val="0"/>
        <w:autoSpaceDN w:val="0"/>
        <w:adjustRightInd w:val="0"/>
        <w:spacing w:after="240"/>
        <w:ind w:left="3600" w:hanging="3600"/>
        <w:jc w:val="both"/>
        <w:rPr>
          <w:rFonts w:asciiTheme="majorBidi" w:hAnsiTheme="majorBidi" w:cstheme="majorBidi"/>
          <w:iCs/>
          <w:sz w:val="20"/>
          <w:szCs w:val="20"/>
          <w:lang w:val="en-GB" w:eastAsia="ja-JP"/>
        </w:rPr>
      </w:pPr>
      <w:r>
        <w:rPr>
          <w:rFonts w:asciiTheme="majorBidi" w:hAnsiTheme="majorBidi" w:cstheme="majorBidi"/>
          <w:b/>
          <w:bCs/>
          <w:iCs/>
          <w:sz w:val="20"/>
          <w:szCs w:val="20"/>
          <w:lang w:val="en-GB" w:eastAsia="ja-JP"/>
        </w:rPr>
        <w:t xml:space="preserve">2024 -Harvard Kennedy School </w:t>
      </w:r>
      <w:r>
        <w:rPr>
          <w:rFonts w:asciiTheme="majorBidi" w:hAnsiTheme="majorBidi" w:cstheme="majorBidi"/>
          <w:iCs/>
          <w:sz w:val="20"/>
          <w:szCs w:val="20"/>
          <w:lang w:val="en-GB" w:eastAsia="ja-JP"/>
        </w:rPr>
        <w:t>Executive Education, Global Leadership and Public Policy for 21</w:t>
      </w:r>
      <w:r w:rsidRPr="001D700B">
        <w:rPr>
          <w:rFonts w:asciiTheme="majorBidi" w:hAnsiTheme="majorBidi" w:cstheme="majorBidi"/>
          <w:iCs/>
          <w:sz w:val="20"/>
          <w:szCs w:val="20"/>
          <w:vertAlign w:val="superscript"/>
          <w:lang w:val="en-GB" w:eastAsia="ja-JP"/>
        </w:rPr>
        <w:t>st</w:t>
      </w:r>
      <w:r>
        <w:rPr>
          <w:rFonts w:asciiTheme="majorBidi" w:hAnsiTheme="majorBidi" w:cstheme="majorBidi"/>
          <w:iCs/>
          <w:sz w:val="20"/>
          <w:szCs w:val="20"/>
          <w:lang w:val="en-GB" w:eastAsia="ja-JP"/>
        </w:rPr>
        <w:t xml:space="preserve"> Century</w:t>
      </w:r>
    </w:p>
    <w:p w14:paraId="52BDA64F" w14:textId="0D0AB9A8" w:rsidR="00D2090A" w:rsidRPr="00D2090A" w:rsidRDefault="00700CD2" w:rsidP="00D2090A">
      <w:pPr>
        <w:widowControl w:val="0"/>
        <w:autoSpaceDE w:val="0"/>
        <w:autoSpaceDN w:val="0"/>
        <w:adjustRightInd w:val="0"/>
        <w:spacing w:after="240"/>
        <w:ind w:left="3600" w:hanging="3600"/>
        <w:jc w:val="both"/>
        <w:rPr>
          <w:rFonts w:asciiTheme="majorBidi" w:hAnsiTheme="majorBidi" w:cstheme="majorBidi"/>
          <w:i/>
          <w:sz w:val="20"/>
          <w:szCs w:val="20"/>
          <w:lang w:val="en-GB" w:eastAsia="ja-JP"/>
        </w:rPr>
      </w:pPr>
      <w:r>
        <w:rPr>
          <w:rFonts w:asciiTheme="majorBidi" w:hAnsiTheme="majorBidi" w:cstheme="majorBidi"/>
          <w:b/>
          <w:bCs/>
          <w:iCs/>
          <w:sz w:val="20"/>
          <w:szCs w:val="20"/>
          <w:lang w:val="en-GB" w:eastAsia="ja-JP"/>
        </w:rPr>
        <w:t xml:space="preserve">2023 - </w:t>
      </w:r>
      <w:r w:rsidR="00D2090A" w:rsidRPr="00D2090A">
        <w:rPr>
          <w:rFonts w:asciiTheme="majorBidi" w:hAnsiTheme="majorBidi" w:cstheme="majorBidi"/>
          <w:b/>
          <w:bCs/>
          <w:iCs/>
          <w:sz w:val="20"/>
          <w:szCs w:val="20"/>
          <w:lang w:val="en-GB" w:eastAsia="ja-JP"/>
        </w:rPr>
        <w:t>University of Mohammed VI UM6P</w:t>
      </w:r>
      <w:r w:rsidR="00D2090A" w:rsidRPr="00D2090A">
        <w:rPr>
          <w:rFonts w:asciiTheme="majorBidi" w:hAnsiTheme="majorBidi" w:cstheme="majorBidi"/>
          <w:b/>
          <w:bCs/>
          <w:i/>
          <w:sz w:val="20"/>
          <w:szCs w:val="20"/>
          <w:lang w:val="en-GB" w:eastAsia="ja-JP"/>
        </w:rPr>
        <w:t xml:space="preserve"> </w:t>
      </w:r>
      <w:r w:rsidR="00D2090A" w:rsidRPr="00D2090A">
        <w:rPr>
          <w:rFonts w:asciiTheme="majorBidi" w:hAnsiTheme="majorBidi" w:cstheme="majorBidi"/>
          <w:iCs/>
          <w:sz w:val="20"/>
          <w:szCs w:val="20"/>
          <w:lang w:val="en-GB" w:eastAsia="ja-JP"/>
        </w:rPr>
        <w:t>Executive Certificate</w:t>
      </w:r>
      <w:r w:rsidR="00D2090A">
        <w:rPr>
          <w:rFonts w:asciiTheme="majorBidi" w:hAnsiTheme="majorBidi" w:cstheme="majorBidi"/>
          <w:iCs/>
          <w:sz w:val="20"/>
          <w:szCs w:val="20"/>
          <w:lang w:val="en-GB" w:eastAsia="ja-JP"/>
        </w:rPr>
        <w:t xml:space="preserve">, </w:t>
      </w:r>
      <w:r w:rsidR="00D2090A" w:rsidRPr="00776B25">
        <w:rPr>
          <w:rFonts w:asciiTheme="majorBidi" w:hAnsiTheme="majorBidi" w:cstheme="majorBidi"/>
          <w:iCs/>
          <w:sz w:val="20"/>
          <w:szCs w:val="20"/>
          <w:lang w:val="en-GB" w:eastAsia="ja-JP"/>
        </w:rPr>
        <w:t xml:space="preserve">Investments </w:t>
      </w:r>
      <w:r w:rsidR="00D2090A">
        <w:rPr>
          <w:rFonts w:asciiTheme="majorBidi" w:hAnsiTheme="majorBidi" w:cstheme="majorBidi"/>
          <w:iCs/>
          <w:sz w:val="20"/>
          <w:szCs w:val="20"/>
          <w:lang w:val="en-GB" w:eastAsia="ja-JP"/>
        </w:rPr>
        <w:t>&amp; Sustainability/</w:t>
      </w:r>
      <w:r w:rsidR="00D2090A" w:rsidRPr="00776B25">
        <w:rPr>
          <w:rFonts w:asciiTheme="majorBidi" w:hAnsiTheme="majorBidi" w:cstheme="majorBidi"/>
          <w:iCs/>
          <w:sz w:val="20"/>
          <w:szCs w:val="20"/>
          <w:lang w:val="en-GB" w:eastAsia="ja-JP"/>
        </w:rPr>
        <w:t>Africa</w:t>
      </w:r>
      <w:r w:rsidR="00D2090A">
        <w:rPr>
          <w:rFonts w:asciiTheme="majorBidi" w:hAnsiTheme="majorBidi" w:cstheme="majorBidi"/>
          <w:iCs/>
          <w:sz w:val="20"/>
          <w:szCs w:val="20"/>
          <w:lang w:val="en-GB" w:eastAsia="ja-JP"/>
        </w:rPr>
        <w:t xml:space="preserve"> </w:t>
      </w:r>
    </w:p>
    <w:p w14:paraId="3394CD74" w14:textId="1206A6F9" w:rsidR="00EC58E2" w:rsidRPr="00EC58E2" w:rsidRDefault="00700CD2" w:rsidP="00EC58E2">
      <w:pPr>
        <w:widowControl w:val="0"/>
        <w:autoSpaceDE w:val="0"/>
        <w:autoSpaceDN w:val="0"/>
        <w:adjustRightInd w:val="0"/>
        <w:spacing w:after="240"/>
        <w:ind w:left="3600" w:hanging="3600"/>
        <w:jc w:val="both"/>
        <w:rPr>
          <w:rFonts w:asciiTheme="majorBidi" w:hAnsiTheme="majorBidi" w:cstheme="majorBidi"/>
          <w:iCs/>
          <w:sz w:val="20"/>
          <w:szCs w:val="20"/>
          <w:lang w:val="en-GB" w:eastAsia="ja-JP"/>
        </w:rPr>
      </w:pPr>
      <w:r>
        <w:rPr>
          <w:rFonts w:asciiTheme="majorBidi" w:hAnsiTheme="majorBidi" w:cstheme="majorBidi"/>
          <w:b/>
          <w:bCs/>
          <w:iCs/>
          <w:sz w:val="20"/>
          <w:szCs w:val="20"/>
          <w:lang w:val="en-GB" w:eastAsia="ja-JP"/>
        </w:rPr>
        <w:t xml:space="preserve">2021 - </w:t>
      </w:r>
      <w:r w:rsidR="00EC58E2" w:rsidRPr="00EC58E2">
        <w:rPr>
          <w:rFonts w:asciiTheme="majorBidi" w:hAnsiTheme="majorBidi" w:cstheme="majorBidi"/>
          <w:b/>
          <w:bCs/>
          <w:iCs/>
          <w:sz w:val="20"/>
          <w:szCs w:val="20"/>
          <w:lang w:eastAsia="ja-JP"/>
        </w:rPr>
        <w:t xml:space="preserve">Stanford </w:t>
      </w:r>
      <w:r w:rsidR="00EC58E2" w:rsidRPr="00D2090A">
        <w:rPr>
          <w:rFonts w:asciiTheme="majorBidi" w:hAnsiTheme="majorBidi" w:cstheme="majorBidi"/>
          <w:b/>
          <w:bCs/>
          <w:iCs/>
          <w:sz w:val="20"/>
          <w:szCs w:val="20"/>
          <w:lang w:eastAsia="ja-JP"/>
        </w:rPr>
        <w:t>University</w:t>
      </w:r>
      <w:r w:rsidR="00EC58E2" w:rsidRPr="00D2090A">
        <w:rPr>
          <w:rFonts w:asciiTheme="majorBidi" w:hAnsiTheme="majorBidi" w:cstheme="majorBidi"/>
          <w:b/>
          <w:bCs/>
          <w:iCs/>
          <w:sz w:val="20"/>
          <w:szCs w:val="20"/>
          <w:lang w:val="en-GB" w:eastAsia="ja-JP"/>
        </w:rPr>
        <w:t xml:space="preserve"> Professional Certificate</w:t>
      </w:r>
      <w:r w:rsidR="00EC58E2" w:rsidRPr="00EC58E2">
        <w:rPr>
          <w:rFonts w:asciiTheme="majorBidi" w:hAnsiTheme="majorBidi" w:cstheme="majorBidi"/>
          <w:iCs/>
          <w:sz w:val="20"/>
          <w:szCs w:val="20"/>
          <w:lang w:val="en-GB" w:eastAsia="ja-JP"/>
        </w:rPr>
        <w:t xml:space="preserve"> in </w:t>
      </w:r>
      <w:r w:rsidR="00EC58E2" w:rsidRPr="00EC58E2">
        <w:rPr>
          <w:rFonts w:asciiTheme="majorBidi" w:hAnsiTheme="majorBidi" w:cstheme="majorBidi"/>
          <w:iCs/>
          <w:sz w:val="20"/>
          <w:szCs w:val="20"/>
          <w:lang w:eastAsia="ja-JP"/>
        </w:rPr>
        <w:t>Sustainability, Leadership and Business Strategizing</w:t>
      </w:r>
    </w:p>
    <w:p w14:paraId="5228960B" w14:textId="50DB3B8D" w:rsidR="001565CC" w:rsidRPr="00EC58E2" w:rsidRDefault="00700CD2" w:rsidP="001565CC">
      <w:pPr>
        <w:widowControl w:val="0"/>
        <w:autoSpaceDE w:val="0"/>
        <w:autoSpaceDN w:val="0"/>
        <w:adjustRightInd w:val="0"/>
        <w:spacing w:after="240"/>
        <w:jc w:val="both"/>
        <w:rPr>
          <w:bCs/>
          <w:iCs/>
          <w:sz w:val="20"/>
          <w:szCs w:val="20"/>
          <w:u w:val="single"/>
          <w:lang w:val="en-GB" w:eastAsia="ja-JP"/>
        </w:rPr>
      </w:pPr>
      <w:r>
        <w:rPr>
          <w:b/>
          <w:iCs/>
          <w:sz w:val="20"/>
          <w:szCs w:val="20"/>
          <w:lang w:val="en-GB" w:eastAsia="ja-JP"/>
        </w:rPr>
        <w:t xml:space="preserve">2017 - </w:t>
      </w:r>
      <w:r w:rsidR="001565CC" w:rsidRPr="00D2090A">
        <w:rPr>
          <w:b/>
          <w:iCs/>
          <w:sz w:val="20"/>
          <w:szCs w:val="20"/>
          <w:lang w:eastAsia="ja-JP"/>
        </w:rPr>
        <w:t>Harvard Executive Diploma</w:t>
      </w:r>
      <w:r w:rsidR="001565CC" w:rsidRPr="00D2090A">
        <w:rPr>
          <w:bCs/>
          <w:iCs/>
          <w:sz w:val="20"/>
          <w:szCs w:val="20"/>
          <w:lang w:eastAsia="ja-JP"/>
        </w:rPr>
        <w:t xml:space="preserve"> in</w:t>
      </w:r>
      <w:r w:rsidR="001565CC" w:rsidRPr="001565CC">
        <w:rPr>
          <w:bCs/>
          <w:iCs/>
          <w:sz w:val="20"/>
          <w:szCs w:val="20"/>
          <w:lang w:eastAsia="ja-JP"/>
        </w:rPr>
        <w:t xml:space="preserve"> Leadership &amp; Negotiations via Institute for Strategic Negotiations</w:t>
      </w:r>
      <w:r w:rsidR="00EC58E2">
        <w:rPr>
          <w:bCs/>
          <w:iCs/>
          <w:sz w:val="20"/>
          <w:szCs w:val="20"/>
          <w:lang w:val="en-GB" w:eastAsia="ja-JP"/>
        </w:rPr>
        <w:t xml:space="preserve"> </w:t>
      </w:r>
    </w:p>
    <w:p w14:paraId="7A110FD1" w14:textId="2D58F044" w:rsidR="001565CC" w:rsidRPr="00700CD2" w:rsidRDefault="00700CD2" w:rsidP="001565CC">
      <w:pPr>
        <w:widowControl w:val="0"/>
        <w:autoSpaceDE w:val="0"/>
        <w:autoSpaceDN w:val="0"/>
        <w:adjustRightInd w:val="0"/>
        <w:spacing w:after="240"/>
        <w:jc w:val="both"/>
        <w:rPr>
          <w:bCs/>
          <w:iCs/>
          <w:sz w:val="20"/>
          <w:szCs w:val="20"/>
          <w:lang w:val="en-GB" w:eastAsia="ja-JP"/>
        </w:rPr>
      </w:pPr>
      <w:r>
        <w:rPr>
          <w:b/>
          <w:iCs/>
          <w:sz w:val="20"/>
          <w:szCs w:val="20"/>
          <w:lang w:val="en-GB" w:eastAsia="ja-JP"/>
        </w:rPr>
        <w:t xml:space="preserve">2011 - </w:t>
      </w:r>
      <w:r w:rsidR="001565CC" w:rsidRPr="00EC58E2">
        <w:rPr>
          <w:b/>
          <w:iCs/>
          <w:sz w:val="20"/>
          <w:szCs w:val="20"/>
          <w:lang w:eastAsia="ja-JP"/>
        </w:rPr>
        <w:t>PhD -</w:t>
      </w:r>
      <w:r w:rsidR="00EC58E2" w:rsidRPr="00EC58E2">
        <w:rPr>
          <w:b/>
          <w:iCs/>
          <w:sz w:val="20"/>
          <w:szCs w:val="20"/>
          <w:lang w:eastAsia="ja-JP"/>
        </w:rPr>
        <w:t xml:space="preserve"> Université Paris I, Sorbonne, France,</w:t>
      </w:r>
      <w:r w:rsidR="00EC58E2" w:rsidRPr="001565CC">
        <w:rPr>
          <w:bCs/>
          <w:iCs/>
          <w:sz w:val="20"/>
          <w:szCs w:val="20"/>
          <w:lang w:eastAsia="ja-JP"/>
        </w:rPr>
        <w:t xml:space="preserve"> </w:t>
      </w:r>
      <w:r w:rsidR="001565CC" w:rsidRPr="001565CC">
        <w:rPr>
          <w:bCs/>
          <w:iCs/>
          <w:sz w:val="20"/>
          <w:szCs w:val="20"/>
          <w:lang w:eastAsia="ja-JP"/>
        </w:rPr>
        <w:t xml:space="preserve">Political Science / Public Administration, High Honors </w:t>
      </w:r>
    </w:p>
    <w:p w14:paraId="2296E66D" w14:textId="12245D64" w:rsidR="001565CC" w:rsidRPr="00700CD2" w:rsidRDefault="00700CD2" w:rsidP="001565CC">
      <w:pPr>
        <w:widowControl w:val="0"/>
        <w:autoSpaceDE w:val="0"/>
        <w:autoSpaceDN w:val="0"/>
        <w:adjustRightInd w:val="0"/>
        <w:spacing w:after="240"/>
        <w:jc w:val="both"/>
        <w:rPr>
          <w:iCs/>
          <w:sz w:val="20"/>
          <w:szCs w:val="20"/>
          <w:lang w:val="en-GB" w:eastAsia="ja-JP"/>
        </w:rPr>
      </w:pPr>
      <w:r>
        <w:rPr>
          <w:b/>
          <w:iCs/>
          <w:sz w:val="20"/>
          <w:szCs w:val="20"/>
          <w:lang w:val="en-GB" w:eastAsia="ja-JP"/>
        </w:rPr>
        <w:t xml:space="preserve">2004 - </w:t>
      </w:r>
      <w:r w:rsidR="001565CC" w:rsidRPr="00EC58E2">
        <w:rPr>
          <w:b/>
          <w:iCs/>
          <w:sz w:val="20"/>
          <w:szCs w:val="20"/>
          <w:lang w:eastAsia="ja-JP"/>
        </w:rPr>
        <w:t>MA -</w:t>
      </w:r>
      <w:r w:rsidR="00EC58E2" w:rsidRPr="00EC58E2">
        <w:rPr>
          <w:b/>
          <w:iCs/>
          <w:sz w:val="20"/>
          <w:szCs w:val="20"/>
          <w:lang w:eastAsia="ja-JP"/>
        </w:rPr>
        <w:t xml:space="preserve"> Westminster University, London, UK</w:t>
      </w:r>
      <w:r w:rsidR="00EC58E2" w:rsidRPr="00EC58E2">
        <w:rPr>
          <w:b/>
          <w:iCs/>
          <w:sz w:val="20"/>
          <w:szCs w:val="20"/>
          <w:lang w:val="en-GB" w:eastAsia="ja-JP"/>
        </w:rPr>
        <w:t>,</w:t>
      </w:r>
      <w:r w:rsidR="001565CC" w:rsidRPr="001565CC">
        <w:rPr>
          <w:bCs/>
          <w:iCs/>
          <w:sz w:val="20"/>
          <w:szCs w:val="20"/>
          <w:lang w:eastAsia="ja-JP"/>
        </w:rPr>
        <w:t xml:space="preserve"> Diplomatic Studies, Distinction </w:t>
      </w:r>
    </w:p>
    <w:p w14:paraId="410A76B6" w14:textId="3B7E4034" w:rsidR="001565CC" w:rsidRPr="001565CC" w:rsidRDefault="00700CD2" w:rsidP="001565CC">
      <w:pPr>
        <w:widowControl w:val="0"/>
        <w:autoSpaceDE w:val="0"/>
        <w:autoSpaceDN w:val="0"/>
        <w:adjustRightInd w:val="0"/>
        <w:spacing w:after="240"/>
        <w:jc w:val="both"/>
        <w:rPr>
          <w:iCs/>
          <w:sz w:val="20"/>
          <w:szCs w:val="20"/>
          <w:lang w:eastAsia="ja-JP"/>
        </w:rPr>
      </w:pPr>
      <w:r>
        <w:rPr>
          <w:b/>
          <w:bCs/>
          <w:iCs/>
          <w:sz w:val="20"/>
          <w:szCs w:val="20"/>
          <w:lang w:val="en-GB" w:eastAsia="ja-JP"/>
        </w:rPr>
        <w:t xml:space="preserve">2003 - </w:t>
      </w:r>
      <w:r w:rsidR="001565CC" w:rsidRPr="00EC58E2">
        <w:rPr>
          <w:b/>
          <w:bCs/>
          <w:iCs/>
          <w:sz w:val="20"/>
          <w:szCs w:val="20"/>
          <w:lang w:eastAsia="ja-JP"/>
        </w:rPr>
        <w:t xml:space="preserve">BA – </w:t>
      </w:r>
      <w:r w:rsidR="00EC58E2" w:rsidRPr="00EC58E2">
        <w:rPr>
          <w:b/>
          <w:bCs/>
          <w:iCs/>
          <w:sz w:val="20"/>
          <w:szCs w:val="20"/>
          <w:lang w:eastAsia="ja-JP"/>
        </w:rPr>
        <w:t>University of Jordan, Amman, Jordan,</w:t>
      </w:r>
      <w:r w:rsidR="00EC58E2" w:rsidRPr="001565CC">
        <w:rPr>
          <w:iCs/>
          <w:sz w:val="20"/>
          <w:szCs w:val="20"/>
          <w:lang w:eastAsia="ja-JP"/>
        </w:rPr>
        <w:t xml:space="preserve"> </w:t>
      </w:r>
      <w:r w:rsidR="001565CC" w:rsidRPr="001565CC">
        <w:rPr>
          <w:iCs/>
          <w:sz w:val="20"/>
          <w:szCs w:val="20"/>
          <w:lang w:eastAsia="ja-JP"/>
        </w:rPr>
        <w:t xml:space="preserve">Political Science GPA: 3.8/4.0 (95%) </w:t>
      </w:r>
    </w:p>
    <w:p w14:paraId="22A8987F" w14:textId="1B708ABB" w:rsidR="001565CC" w:rsidRPr="001565CC" w:rsidRDefault="00700CD2" w:rsidP="001565CC">
      <w:pPr>
        <w:widowControl w:val="0"/>
        <w:autoSpaceDE w:val="0"/>
        <w:autoSpaceDN w:val="0"/>
        <w:adjustRightInd w:val="0"/>
        <w:spacing w:after="240"/>
        <w:jc w:val="both"/>
        <w:rPr>
          <w:iCs/>
          <w:sz w:val="20"/>
          <w:szCs w:val="20"/>
          <w:lang w:eastAsia="ja-JP"/>
        </w:rPr>
      </w:pPr>
      <w:r>
        <w:rPr>
          <w:b/>
          <w:bCs/>
          <w:iCs/>
          <w:sz w:val="20"/>
          <w:szCs w:val="20"/>
          <w:lang w:val="en-GB" w:eastAsia="ja-JP"/>
        </w:rPr>
        <w:t xml:space="preserve">2006 - </w:t>
      </w:r>
      <w:r w:rsidR="001565CC" w:rsidRPr="00EC58E2">
        <w:rPr>
          <w:b/>
          <w:bCs/>
          <w:iCs/>
          <w:sz w:val="20"/>
          <w:szCs w:val="20"/>
          <w:lang w:eastAsia="ja-JP"/>
        </w:rPr>
        <w:t xml:space="preserve">Diploma - </w:t>
      </w:r>
      <w:r w:rsidR="00EC58E2" w:rsidRPr="00EC58E2">
        <w:rPr>
          <w:b/>
          <w:bCs/>
          <w:iCs/>
          <w:sz w:val="20"/>
          <w:szCs w:val="20"/>
          <w:lang w:eastAsia="ja-JP"/>
        </w:rPr>
        <w:t>Université Paris 4, Sorbonne, Paris, France</w:t>
      </w:r>
      <w:r w:rsidR="00EC58E2">
        <w:rPr>
          <w:iCs/>
          <w:sz w:val="20"/>
          <w:szCs w:val="20"/>
          <w:lang w:val="en-GB" w:eastAsia="ja-JP"/>
        </w:rPr>
        <w:t xml:space="preserve">, </w:t>
      </w:r>
      <w:r w:rsidR="001565CC" w:rsidRPr="001565CC">
        <w:rPr>
          <w:iCs/>
          <w:sz w:val="20"/>
          <w:szCs w:val="20"/>
          <w:lang w:eastAsia="ja-JP"/>
        </w:rPr>
        <w:t xml:space="preserve">French Language </w:t>
      </w:r>
    </w:p>
    <w:p w14:paraId="7D172244" w14:textId="03BD8C31" w:rsidR="001565CC" w:rsidRPr="00700CD2" w:rsidRDefault="00700CD2" w:rsidP="001565CC">
      <w:pPr>
        <w:widowControl w:val="0"/>
        <w:autoSpaceDE w:val="0"/>
        <w:autoSpaceDN w:val="0"/>
        <w:adjustRightInd w:val="0"/>
        <w:spacing w:after="240"/>
        <w:jc w:val="both"/>
        <w:rPr>
          <w:sz w:val="20"/>
          <w:szCs w:val="20"/>
          <w:lang w:val="en-GB" w:eastAsia="ja-JP"/>
        </w:rPr>
      </w:pPr>
      <w:r>
        <w:rPr>
          <w:b/>
          <w:bCs/>
          <w:sz w:val="20"/>
          <w:szCs w:val="20"/>
          <w:lang w:val="en-GB" w:eastAsia="ja-JP"/>
        </w:rPr>
        <w:t xml:space="preserve">2000 - </w:t>
      </w:r>
      <w:r w:rsidR="001565CC" w:rsidRPr="00EC58E2">
        <w:rPr>
          <w:b/>
          <w:bCs/>
          <w:sz w:val="20"/>
          <w:szCs w:val="20"/>
          <w:lang w:eastAsia="ja-JP"/>
        </w:rPr>
        <w:t xml:space="preserve">Tawjihi- </w:t>
      </w:r>
      <w:r w:rsidR="00EC58E2" w:rsidRPr="00EC58E2">
        <w:rPr>
          <w:b/>
          <w:bCs/>
          <w:sz w:val="20"/>
          <w:szCs w:val="20"/>
          <w:lang w:eastAsia="ja-JP"/>
        </w:rPr>
        <w:t>Jericho Secondary School, Jericho, Palestine</w:t>
      </w:r>
      <w:r w:rsidR="00EC58E2">
        <w:rPr>
          <w:sz w:val="20"/>
          <w:szCs w:val="20"/>
          <w:lang w:val="en-GB" w:eastAsia="ja-JP"/>
        </w:rPr>
        <w:t>,</w:t>
      </w:r>
      <w:r w:rsidR="00EC58E2" w:rsidRPr="001565CC">
        <w:rPr>
          <w:sz w:val="20"/>
          <w:szCs w:val="20"/>
          <w:lang w:eastAsia="ja-JP"/>
        </w:rPr>
        <w:t xml:space="preserve"> </w:t>
      </w:r>
      <w:r w:rsidR="001565CC" w:rsidRPr="001565CC">
        <w:rPr>
          <w:sz w:val="20"/>
          <w:szCs w:val="20"/>
          <w:lang w:eastAsia="ja-JP"/>
        </w:rPr>
        <w:t>Diploma high school - GPA: 96.3%</w:t>
      </w:r>
      <w:r>
        <w:rPr>
          <w:sz w:val="20"/>
          <w:szCs w:val="20"/>
          <w:lang w:val="en-GB" w:eastAsia="ja-JP"/>
        </w:rPr>
        <w:t xml:space="preserve"> </w:t>
      </w:r>
    </w:p>
    <w:p w14:paraId="72B939CD" w14:textId="67B114EA" w:rsidR="001565CC" w:rsidRDefault="001565CC" w:rsidP="001565CC">
      <w:pPr>
        <w:spacing w:line="276" w:lineRule="auto"/>
        <w:ind w:right="851"/>
        <w:jc w:val="both"/>
      </w:pPr>
    </w:p>
    <w:p w14:paraId="0F7C3212" w14:textId="77777777" w:rsidR="001565CC" w:rsidRPr="004E5D96" w:rsidRDefault="001565CC" w:rsidP="001565CC">
      <w:pPr>
        <w:spacing w:line="276" w:lineRule="auto"/>
        <w:ind w:right="851"/>
        <w:jc w:val="both"/>
      </w:pPr>
    </w:p>
    <w:p w14:paraId="46EB5805" w14:textId="775ADFBD" w:rsidR="001565CC" w:rsidRPr="004E5D96" w:rsidRDefault="001565CC" w:rsidP="001565CC">
      <w:pPr>
        <w:shd w:val="clear" w:color="auto" w:fill="AEAAAA" w:themeFill="background2" w:themeFillShade="BF"/>
        <w:spacing w:line="276" w:lineRule="auto"/>
        <w:ind w:right="851"/>
        <w:jc w:val="both"/>
        <w:rPr>
          <w:b/>
          <w:bCs/>
        </w:rPr>
      </w:pPr>
      <w:r w:rsidRPr="004E5D96">
        <w:rPr>
          <w:b/>
          <w:bCs/>
        </w:rPr>
        <w:t>Additional Training</w:t>
      </w:r>
      <w:r>
        <w:rPr>
          <w:b/>
          <w:bCs/>
        </w:rPr>
        <w:t xml:space="preserve">/ Courses </w:t>
      </w:r>
    </w:p>
    <w:p w14:paraId="23936E33" w14:textId="310927E9" w:rsidR="00776B25" w:rsidRPr="00776B25" w:rsidRDefault="00776B25" w:rsidP="001565CC">
      <w:pPr>
        <w:widowControl w:val="0"/>
        <w:autoSpaceDE w:val="0"/>
        <w:autoSpaceDN w:val="0"/>
        <w:adjustRightInd w:val="0"/>
        <w:spacing w:after="240"/>
        <w:jc w:val="both"/>
        <w:rPr>
          <w:b/>
          <w:bCs/>
          <w:iCs/>
          <w:sz w:val="20"/>
          <w:szCs w:val="20"/>
          <w:u w:val="single"/>
          <w:lang w:val="en-GB" w:eastAsia="ja-JP"/>
        </w:rPr>
      </w:pPr>
    </w:p>
    <w:p w14:paraId="6D0A1789" w14:textId="33410368" w:rsidR="001D700B" w:rsidRPr="001D700B" w:rsidRDefault="001D700B" w:rsidP="001565CC">
      <w:pPr>
        <w:widowControl w:val="0"/>
        <w:autoSpaceDE w:val="0"/>
        <w:autoSpaceDN w:val="0"/>
        <w:adjustRightInd w:val="0"/>
        <w:spacing w:after="240"/>
        <w:ind w:left="3600" w:hanging="3600"/>
        <w:jc w:val="both"/>
        <w:rPr>
          <w:rFonts w:asciiTheme="majorBidi" w:hAnsiTheme="majorBidi" w:cstheme="majorBidi"/>
          <w:iCs/>
          <w:sz w:val="20"/>
          <w:szCs w:val="20"/>
          <w:lang w:val="en-GB" w:eastAsia="ja-JP"/>
        </w:rPr>
      </w:pPr>
      <w:r>
        <w:rPr>
          <w:rFonts w:asciiTheme="majorBidi" w:hAnsiTheme="majorBidi" w:cstheme="majorBidi"/>
          <w:i/>
          <w:sz w:val="20"/>
          <w:szCs w:val="20"/>
          <w:lang w:val="en-GB" w:eastAsia="ja-JP"/>
        </w:rPr>
        <w:t xml:space="preserve">2024, Harvard Kennedy School </w:t>
      </w:r>
      <w:r>
        <w:rPr>
          <w:rFonts w:asciiTheme="majorBidi" w:hAnsiTheme="majorBidi" w:cstheme="majorBidi"/>
          <w:i/>
          <w:sz w:val="20"/>
          <w:szCs w:val="20"/>
          <w:lang w:val="en-GB" w:eastAsia="ja-JP"/>
        </w:rPr>
        <w:tab/>
      </w:r>
      <w:r>
        <w:rPr>
          <w:rFonts w:asciiTheme="majorBidi" w:hAnsiTheme="majorBidi" w:cstheme="majorBidi"/>
          <w:iCs/>
          <w:sz w:val="20"/>
          <w:szCs w:val="20"/>
          <w:lang w:val="en-GB" w:eastAsia="ja-JP"/>
        </w:rPr>
        <w:t xml:space="preserve">Executive Diploma in Global Leadership </w:t>
      </w:r>
    </w:p>
    <w:p w14:paraId="6C1C4A45" w14:textId="1F8C8654" w:rsidR="00776B25" w:rsidRPr="00776B25" w:rsidRDefault="00776B25" w:rsidP="001565CC">
      <w:pPr>
        <w:widowControl w:val="0"/>
        <w:autoSpaceDE w:val="0"/>
        <w:autoSpaceDN w:val="0"/>
        <w:adjustRightInd w:val="0"/>
        <w:spacing w:after="240"/>
        <w:ind w:left="3600" w:hanging="3600"/>
        <w:jc w:val="both"/>
        <w:rPr>
          <w:rFonts w:asciiTheme="majorBidi" w:hAnsiTheme="majorBidi" w:cstheme="majorBidi"/>
          <w:i/>
          <w:sz w:val="20"/>
          <w:szCs w:val="20"/>
          <w:lang w:val="en-GB" w:eastAsia="ja-JP"/>
        </w:rPr>
      </w:pPr>
      <w:r>
        <w:rPr>
          <w:rFonts w:asciiTheme="majorBidi" w:hAnsiTheme="majorBidi" w:cstheme="majorBidi"/>
          <w:i/>
          <w:sz w:val="20"/>
          <w:szCs w:val="20"/>
          <w:lang w:val="en-GB" w:eastAsia="ja-JP"/>
        </w:rPr>
        <w:t>2023, UM6P, WEF, Morocco</w:t>
      </w:r>
      <w:r>
        <w:rPr>
          <w:rFonts w:asciiTheme="majorBidi" w:hAnsiTheme="majorBidi" w:cstheme="majorBidi"/>
          <w:i/>
          <w:sz w:val="20"/>
          <w:szCs w:val="20"/>
          <w:lang w:val="en-GB" w:eastAsia="ja-JP"/>
        </w:rPr>
        <w:tab/>
      </w:r>
      <w:r w:rsidRPr="00776B25">
        <w:rPr>
          <w:rFonts w:asciiTheme="majorBidi" w:hAnsiTheme="majorBidi" w:cstheme="majorBidi"/>
          <w:iCs/>
          <w:sz w:val="20"/>
          <w:szCs w:val="20"/>
          <w:lang w:val="en-GB" w:eastAsia="ja-JP"/>
        </w:rPr>
        <w:t xml:space="preserve">Executive Diploma in Investments </w:t>
      </w:r>
      <w:r>
        <w:rPr>
          <w:rFonts w:asciiTheme="majorBidi" w:hAnsiTheme="majorBidi" w:cstheme="majorBidi"/>
          <w:iCs/>
          <w:sz w:val="20"/>
          <w:szCs w:val="20"/>
          <w:lang w:val="en-GB" w:eastAsia="ja-JP"/>
        </w:rPr>
        <w:t xml:space="preserve">&amp; Sustainability </w:t>
      </w:r>
      <w:r w:rsidRPr="00776B25">
        <w:rPr>
          <w:rFonts w:asciiTheme="majorBidi" w:hAnsiTheme="majorBidi" w:cstheme="majorBidi"/>
          <w:iCs/>
          <w:sz w:val="20"/>
          <w:szCs w:val="20"/>
          <w:lang w:val="en-GB" w:eastAsia="ja-JP"/>
        </w:rPr>
        <w:t>in Africa</w:t>
      </w:r>
    </w:p>
    <w:p w14:paraId="4DE35B71" w14:textId="474CE5E5" w:rsidR="001565CC" w:rsidRPr="009B5F73" w:rsidRDefault="001565CC" w:rsidP="001565CC">
      <w:pPr>
        <w:widowControl w:val="0"/>
        <w:autoSpaceDE w:val="0"/>
        <w:autoSpaceDN w:val="0"/>
        <w:adjustRightInd w:val="0"/>
        <w:spacing w:after="240"/>
        <w:ind w:left="3600" w:hanging="3600"/>
        <w:jc w:val="both"/>
        <w:rPr>
          <w:rFonts w:asciiTheme="majorBidi" w:hAnsiTheme="majorBidi" w:cstheme="majorBidi"/>
          <w:iCs/>
          <w:sz w:val="20"/>
          <w:szCs w:val="20"/>
          <w:lang w:eastAsia="ja-JP"/>
        </w:rPr>
      </w:pPr>
      <w:r w:rsidRPr="009B5F73">
        <w:rPr>
          <w:rFonts w:asciiTheme="majorBidi" w:hAnsiTheme="majorBidi" w:cstheme="majorBidi"/>
          <w:i/>
          <w:sz w:val="20"/>
          <w:szCs w:val="20"/>
          <w:lang w:eastAsia="ja-JP"/>
        </w:rPr>
        <w:t>2021, Stanford University</w:t>
      </w:r>
      <w:r w:rsidRPr="009B5F73">
        <w:rPr>
          <w:rFonts w:asciiTheme="majorBidi" w:hAnsiTheme="majorBidi" w:cstheme="majorBidi"/>
          <w:i/>
          <w:sz w:val="20"/>
          <w:szCs w:val="20"/>
          <w:lang w:eastAsia="ja-JP"/>
        </w:rPr>
        <w:tab/>
      </w:r>
      <w:r w:rsidRPr="009B5F73">
        <w:rPr>
          <w:rFonts w:asciiTheme="majorBidi" w:hAnsiTheme="majorBidi" w:cstheme="majorBidi"/>
          <w:iCs/>
          <w:sz w:val="20"/>
          <w:szCs w:val="20"/>
          <w:lang w:eastAsia="ja-JP"/>
        </w:rPr>
        <w:t>Sustainability, Leadership and Business Strategizing, USA</w:t>
      </w:r>
    </w:p>
    <w:p w14:paraId="2637DC03" w14:textId="54CB669D" w:rsidR="001565CC" w:rsidRPr="009B5F73" w:rsidRDefault="001565CC" w:rsidP="001565CC">
      <w:pPr>
        <w:widowControl w:val="0"/>
        <w:autoSpaceDE w:val="0"/>
        <w:autoSpaceDN w:val="0"/>
        <w:adjustRightInd w:val="0"/>
        <w:spacing w:after="240"/>
        <w:ind w:left="3600" w:hanging="3600"/>
        <w:rPr>
          <w:rFonts w:asciiTheme="majorBidi" w:hAnsiTheme="majorBidi" w:cstheme="majorBidi"/>
          <w:bCs/>
          <w:i/>
          <w:iCs/>
          <w:sz w:val="20"/>
          <w:szCs w:val="20"/>
          <w:lang w:eastAsia="ja-JP"/>
        </w:rPr>
      </w:pPr>
      <w:r w:rsidRPr="009B5F73">
        <w:rPr>
          <w:rFonts w:asciiTheme="majorBidi" w:hAnsiTheme="majorBidi" w:cstheme="majorBidi"/>
          <w:bCs/>
          <w:i/>
          <w:iCs/>
          <w:sz w:val="20"/>
          <w:szCs w:val="20"/>
          <w:lang w:eastAsia="ja-JP"/>
        </w:rPr>
        <w:lastRenderedPageBreak/>
        <w:t>2020, Durham University</w:t>
      </w:r>
      <w:r w:rsidRPr="009B5F73">
        <w:rPr>
          <w:rFonts w:asciiTheme="majorBidi" w:hAnsiTheme="majorBidi" w:cstheme="majorBidi"/>
          <w:bCs/>
          <w:i/>
          <w:iCs/>
          <w:sz w:val="20"/>
          <w:szCs w:val="20"/>
          <w:lang w:eastAsia="ja-JP"/>
        </w:rPr>
        <w:tab/>
      </w:r>
      <w:r w:rsidRPr="009B5F73">
        <w:rPr>
          <w:rFonts w:asciiTheme="majorBidi" w:hAnsiTheme="majorBidi" w:cstheme="majorBidi"/>
          <w:bCs/>
          <w:sz w:val="20"/>
          <w:szCs w:val="20"/>
          <w:lang w:eastAsia="ja-JP"/>
        </w:rPr>
        <w:t xml:space="preserve">Leadership in Mediation, MWMN, Italy MOFA </w:t>
      </w:r>
      <w:r w:rsidRPr="009B5F73">
        <w:rPr>
          <w:rFonts w:asciiTheme="majorBidi" w:hAnsiTheme="majorBidi" w:cstheme="majorBidi"/>
          <w:bCs/>
          <w:i/>
          <w:iCs/>
          <w:sz w:val="20"/>
          <w:szCs w:val="20"/>
          <w:lang w:eastAsia="ja-JP"/>
        </w:rPr>
        <w:tab/>
      </w:r>
    </w:p>
    <w:p w14:paraId="48003063" w14:textId="3A4A06BD" w:rsidR="001565CC" w:rsidRPr="009B5F73" w:rsidRDefault="001565CC" w:rsidP="001565CC">
      <w:pPr>
        <w:widowControl w:val="0"/>
        <w:autoSpaceDE w:val="0"/>
        <w:autoSpaceDN w:val="0"/>
        <w:adjustRightInd w:val="0"/>
        <w:spacing w:after="240"/>
        <w:ind w:left="3600" w:hanging="3600"/>
        <w:jc w:val="both"/>
        <w:rPr>
          <w:rFonts w:asciiTheme="majorBidi" w:hAnsiTheme="majorBidi" w:cstheme="majorBidi"/>
          <w:bCs/>
          <w:i/>
          <w:iCs/>
          <w:sz w:val="20"/>
          <w:szCs w:val="20"/>
          <w:lang w:eastAsia="ja-JP"/>
        </w:rPr>
      </w:pPr>
      <w:r w:rsidRPr="009B5F73">
        <w:rPr>
          <w:rFonts w:asciiTheme="majorBidi" w:hAnsiTheme="majorBidi" w:cstheme="majorBidi"/>
          <w:bCs/>
          <w:i/>
          <w:iCs/>
          <w:sz w:val="20"/>
          <w:szCs w:val="20"/>
          <w:lang w:eastAsia="ja-JP"/>
        </w:rPr>
        <w:t>2020, MWMN, Online</w:t>
      </w:r>
      <w:r w:rsidRPr="009B5F73">
        <w:rPr>
          <w:rFonts w:asciiTheme="majorBidi" w:hAnsiTheme="majorBidi" w:cstheme="majorBidi"/>
          <w:bCs/>
          <w:i/>
          <w:iCs/>
          <w:sz w:val="20"/>
          <w:szCs w:val="20"/>
          <w:lang w:eastAsia="ja-JP"/>
        </w:rPr>
        <w:tab/>
      </w:r>
      <w:r w:rsidRPr="009B5F73">
        <w:rPr>
          <w:rFonts w:asciiTheme="majorBidi" w:hAnsiTheme="majorBidi" w:cstheme="majorBidi"/>
          <w:bCs/>
          <w:sz w:val="20"/>
          <w:szCs w:val="20"/>
          <w:lang w:eastAsia="ja-JP"/>
        </w:rPr>
        <w:t>Leadership Master Class, Mediterranean Women Mediators</w:t>
      </w:r>
    </w:p>
    <w:p w14:paraId="4A4D22E0" w14:textId="77777777" w:rsidR="001565CC" w:rsidRPr="009B5F73" w:rsidRDefault="001565CC" w:rsidP="001565CC">
      <w:pPr>
        <w:jc w:val="both"/>
        <w:rPr>
          <w:rFonts w:asciiTheme="majorBidi" w:hAnsiTheme="majorBidi" w:cstheme="majorBidi"/>
          <w:i/>
          <w:sz w:val="20"/>
          <w:szCs w:val="20"/>
          <w:lang w:val="en-CA"/>
        </w:rPr>
      </w:pPr>
      <w:r w:rsidRPr="009B5F73">
        <w:rPr>
          <w:rFonts w:asciiTheme="majorBidi" w:hAnsiTheme="majorBidi" w:cstheme="majorBidi"/>
          <w:i/>
          <w:sz w:val="20"/>
          <w:szCs w:val="20"/>
          <w:lang w:val="en-CA"/>
        </w:rPr>
        <w:t xml:space="preserve">2018, Brussels, Belgium </w:t>
      </w:r>
      <w:r w:rsidRPr="009B5F73">
        <w:rPr>
          <w:rFonts w:asciiTheme="majorBidi" w:hAnsiTheme="majorBidi" w:cstheme="majorBidi"/>
          <w:i/>
          <w:sz w:val="20"/>
          <w:szCs w:val="20"/>
          <w:lang w:val="en-CA"/>
        </w:rPr>
        <w:tab/>
      </w:r>
      <w:r w:rsidRPr="009B5F73">
        <w:rPr>
          <w:rFonts w:asciiTheme="majorBidi" w:hAnsiTheme="majorBidi" w:cstheme="majorBidi"/>
          <w:i/>
          <w:sz w:val="20"/>
          <w:szCs w:val="20"/>
          <w:lang w:val="en-CA"/>
        </w:rPr>
        <w:tab/>
      </w:r>
      <w:r w:rsidRPr="009B5F73">
        <w:rPr>
          <w:rFonts w:asciiTheme="majorBidi" w:hAnsiTheme="majorBidi" w:cstheme="majorBidi"/>
          <w:i/>
          <w:sz w:val="20"/>
          <w:szCs w:val="20"/>
          <w:lang w:val="en-CA"/>
        </w:rPr>
        <w:tab/>
      </w:r>
      <w:r w:rsidRPr="009B5F73">
        <w:rPr>
          <w:rFonts w:asciiTheme="majorBidi" w:hAnsiTheme="majorBidi" w:cstheme="majorBidi"/>
          <w:iCs/>
          <w:sz w:val="20"/>
          <w:szCs w:val="20"/>
          <w:lang w:val="en-CA"/>
        </w:rPr>
        <w:t>Egmont Institute for International Relations</w:t>
      </w:r>
      <w:r w:rsidRPr="009B5F73">
        <w:rPr>
          <w:rFonts w:asciiTheme="majorBidi" w:hAnsiTheme="majorBidi" w:cstheme="majorBidi"/>
          <w:i/>
          <w:sz w:val="20"/>
          <w:szCs w:val="20"/>
          <w:lang w:val="en-CA"/>
        </w:rPr>
        <w:t xml:space="preserve"> </w:t>
      </w:r>
    </w:p>
    <w:p w14:paraId="0C3FCE35" w14:textId="77777777" w:rsidR="001565CC" w:rsidRPr="009B5F73" w:rsidRDefault="001565CC" w:rsidP="001565CC">
      <w:pPr>
        <w:jc w:val="both"/>
        <w:rPr>
          <w:rFonts w:asciiTheme="majorBidi" w:hAnsiTheme="majorBidi" w:cstheme="majorBidi"/>
          <w:i/>
          <w:sz w:val="20"/>
          <w:szCs w:val="20"/>
          <w:lang w:val="en-CA"/>
        </w:rPr>
      </w:pPr>
    </w:p>
    <w:p w14:paraId="06D69123" w14:textId="77777777" w:rsidR="001565CC" w:rsidRPr="009B5F73" w:rsidRDefault="001565CC" w:rsidP="001565CC">
      <w:pPr>
        <w:widowControl w:val="0"/>
        <w:autoSpaceDE w:val="0"/>
        <w:autoSpaceDN w:val="0"/>
        <w:adjustRightInd w:val="0"/>
        <w:spacing w:after="240"/>
        <w:ind w:left="2160" w:hanging="2160"/>
        <w:jc w:val="both"/>
        <w:rPr>
          <w:rFonts w:asciiTheme="majorBidi" w:hAnsiTheme="majorBidi" w:cstheme="majorBidi"/>
          <w:i/>
          <w:iCs/>
          <w:sz w:val="20"/>
          <w:szCs w:val="20"/>
          <w:lang w:eastAsia="ja-JP"/>
        </w:rPr>
      </w:pPr>
      <w:r w:rsidRPr="009B5F73">
        <w:rPr>
          <w:rFonts w:asciiTheme="majorBidi" w:hAnsiTheme="majorBidi" w:cstheme="majorBidi"/>
          <w:i/>
          <w:iCs/>
          <w:sz w:val="20"/>
          <w:szCs w:val="20"/>
          <w:lang w:eastAsia="ja-JP"/>
        </w:rPr>
        <w:t xml:space="preserve">2016, Genève, Switzerland </w:t>
      </w:r>
      <w:r w:rsidRPr="009B5F73">
        <w:rPr>
          <w:rFonts w:asciiTheme="majorBidi" w:hAnsiTheme="majorBidi" w:cstheme="majorBidi"/>
          <w:i/>
          <w:iCs/>
          <w:sz w:val="20"/>
          <w:szCs w:val="20"/>
          <w:lang w:eastAsia="ja-JP"/>
        </w:rPr>
        <w:tab/>
      </w:r>
      <w:r w:rsidRPr="009B5F73">
        <w:rPr>
          <w:rFonts w:asciiTheme="majorBidi" w:hAnsiTheme="majorBidi" w:cstheme="majorBidi"/>
          <w:i/>
          <w:iCs/>
          <w:sz w:val="20"/>
          <w:szCs w:val="20"/>
          <w:lang w:eastAsia="ja-JP"/>
        </w:rPr>
        <w:tab/>
      </w:r>
      <w:r w:rsidRPr="009B5F73">
        <w:rPr>
          <w:rFonts w:asciiTheme="majorBidi" w:hAnsiTheme="majorBidi" w:cstheme="majorBidi"/>
          <w:sz w:val="20"/>
          <w:szCs w:val="20"/>
          <w:lang w:eastAsia="ja-JP"/>
        </w:rPr>
        <w:t>Geneva Center for Security Policy on Leadership</w:t>
      </w:r>
    </w:p>
    <w:p w14:paraId="708AA2EF" w14:textId="77777777" w:rsidR="001565CC" w:rsidRPr="009B5F73" w:rsidRDefault="001565CC" w:rsidP="001565CC">
      <w:pPr>
        <w:widowControl w:val="0"/>
        <w:autoSpaceDE w:val="0"/>
        <w:autoSpaceDN w:val="0"/>
        <w:adjustRightInd w:val="0"/>
        <w:spacing w:after="240"/>
        <w:ind w:left="2160" w:hanging="2160"/>
        <w:jc w:val="both"/>
        <w:rPr>
          <w:rFonts w:asciiTheme="majorBidi" w:hAnsiTheme="majorBidi" w:cstheme="majorBidi"/>
          <w:i/>
          <w:iCs/>
          <w:sz w:val="20"/>
          <w:szCs w:val="20"/>
          <w:lang w:eastAsia="ja-JP"/>
        </w:rPr>
      </w:pPr>
      <w:r w:rsidRPr="009B5F73">
        <w:rPr>
          <w:rFonts w:asciiTheme="majorBidi" w:hAnsiTheme="majorBidi" w:cstheme="majorBidi"/>
          <w:i/>
          <w:iCs/>
          <w:sz w:val="20"/>
          <w:szCs w:val="20"/>
          <w:lang w:eastAsia="ja-JP"/>
        </w:rPr>
        <w:t xml:space="preserve">2006-2007, London, UK </w:t>
      </w:r>
      <w:r w:rsidRPr="009B5F73">
        <w:rPr>
          <w:rFonts w:asciiTheme="majorBidi" w:hAnsiTheme="majorBidi" w:cstheme="majorBidi"/>
          <w:i/>
          <w:iCs/>
          <w:sz w:val="20"/>
          <w:szCs w:val="20"/>
          <w:lang w:eastAsia="ja-JP"/>
        </w:rPr>
        <w:tab/>
      </w:r>
      <w:r w:rsidRPr="009B5F73">
        <w:rPr>
          <w:rFonts w:asciiTheme="majorBidi" w:hAnsiTheme="majorBidi" w:cstheme="majorBidi"/>
          <w:i/>
          <w:iCs/>
          <w:sz w:val="20"/>
          <w:szCs w:val="20"/>
          <w:lang w:eastAsia="ja-JP"/>
        </w:rPr>
        <w:tab/>
      </w:r>
      <w:r w:rsidRPr="009B5F73">
        <w:rPr>
          <w:rFonts w:asciiTheme="majorBidi" w:hAnsiTheme="majorBidi" w:cstheme="majorBidi"/>
          <w:i/>
          <w:iCs/>
          <w:sz w:val="20"/>
          <w:szCs w:val="20"/>
          <w:lang w:eastAsia="ja-JP"/>
        </w:rPr>
        <w:tab/>
      </w:r>
      <w:r w:rsidRPr="009B5F73">
        <w:rPr>
          <w:rFonts w:asciiTheme="majorBidi" w:hAnsiTheme="majorBidi" w:cstheme="majorBidi"/>
          <w:sz w:val="20"/>
          <w:szCs w:val="20"/>
          <w:lang w:eastAsia="ja-JP"/>
        </w:rPr>
        <w:t>Mediation, Facilitation in Conflict Resolution</w:t>
      </w:r>
      <w:r w:rsidRPr="009B5F73">
        <w:rPr>
          <w:rFonts w:asciiTheme="majorBidi" w:hAnsiTheme="majorBidi" w:cstheme="majorBidi"/>
          <w:i/>
          <w:iCs/>
          <w:sz w:val="20"/>
          <w:szCs w:val="20"/>
          <w:lang w:eastAsia="ja-JP"/>
        </w:rPr>
        <w:t xml:space="preserve"> </w:t>
      </w:r>
    </w:p>
    <w:p w14:paraId="1199A602" w14:textId="77777777" w:rsidR="001565CC" w:rsidRPr="009B5F73" w:rsidRDefault="001565CC" w:rsidP="001565CC">
      <w:pPr>
        <w:widowControl w:val="0"/>
        <w:autoSpaceDE w:val="0"/>
        <w:autoSpaceDN w:val="0"/>
        <w:adjustRightInd w:val="0"/>
        <w:spacing w:after="240"/>
        <w:ind w:left="2160" w:hanging="2160"/>
        <w:jc w:val="both"/>
        <w:rPr>
          <w:rFonts w:asciiTheme="majorBidi" w:hAnsiTheme="majorBidi" w:cstheme="majorBidi"/>
          <w:i/>
          <w:sz w:val="20"/>
          <w:szCs w:val="20"/>
          <w:lang w:eastAsia="ja-JP"/>
        </w:rPr>
      </w:pPr>
      <w:r w:rsidRPr="009B5F73">
        <w:rPr>
          <w:rFonts w:asciiTheme="majorBidi" w:hAnsiTheme="majorBidi" w:cstheme="majorBidi"/>
          <w:i/>
          <w:iCs/>
          <w:sz w:val="20"/>
          <w:szCs w:val="20"/>
          <w:lang w:eastAsia="ja-JP"/>
        </w:rPr>
        <w:t xml:space="preserve">2004, Pecdar, Palestine </w:t>
      </w:r>
      <w:r w:rsidRPr="009B5F73">
        <w:rPr>
          <w:rFonts w:asciiTheme="majorBidi" w:hAnsiTheme="majorBidi" w:cstheme="majorBidi"/>
          <w:i/>
          <w:iCs/>
          <w:sz w:val="20"/>
          <w:szCs w:val="20"/>
          <w:lang w:eastAsia="ja-JP"/>
        </w:rPr>
        <w:tab/>
      </w:r>
      <w:r w:rsidRPr="009B5F73">
        <w:rPr>
          <w:rFonts w:asciiTheme="majorBidi" w:hAnsiTheme="majorBidi" w:cstheme="majorBidi"/>
          <w:i/>
          <w:iCs/>
          <w:sz w:val="20"/>
          <w:szCs w:val="20"/>
          <w:lang w:eastAsia="ja-JP"/>
        </w:rPr>
        <w:tab/>
      </w:r>
      <w:r w:rsidRPr="009B5F73">
        <w:rPr>
          <w:rFonts w:asciiTheme="majorBidi" w:hAnsiTheme="majorBidi" w:cstheme="majorBidi"/>
          <w:i/>
          <w:iCs/>
          <w:sz w:val="20"/>
          <w:szCs w:val="20"/>
          <w:lang w:eastAsia="ja-JP"/>
        </w:rPr>
        <w:tab/>
      </w:r>
      <w:r w:rsidRPr="009B5F73">
        <w:rPr>
          <w:rFonts w:asciiTheme="majorBidi" w:hAnsiTheme="majorBidi" w:cstheme="majorBidi"/>
          <w:iCs/>
          <w:sz w:val="20"/>
          <w:szCs w:val="20"/>
          <w:lang w:eastAsia="ja-JP"/>
        </w:rPr>
        <w:t>Negotiation Skills</w:t>
      </w:r>
    </w:p>
    <w:p w14:paraId="4E8265E1" w14:textId="77777777" w:rsidR="001565CC" w:rsidRPr="009B5F73" w:rsidRDefault="001565CC" w:rsidP="001565CC">
      <w:pPr>
        <w:widowControl w:val="0"/>
        <w:autoSpaceDE w:val="0"/>
        <w:autoSpaceDN w:val="0"/>
        <w:adjustRightInd w:val="0"/>
        <w:spacing w:after="240"/>
        <w:ind w:left="2160" w:hanging="2160"/>
        <w:jc w:val="both"/>
        <w:rPr>
          <w:rFonts w:asciiTheme="majorBidi" w:hAnsiTheme="majorBidi" w:cstheme="majorBidi"/>
          <w:i/>
          <w:sz w:val="20"/>
          <w:szCs w:val="20"/>
          <w:lang w:eastAsia="ja-JP"/>
        </w:rPr>
      </w:pPr>
      <w:r w:rsidRPr="009B5F73">
        <w:rPr>
          <w:rFonts w:asciiTheme="majorBidi" w:hAnsiTheme="majorBidi" w:cstheme="majorBidi"/>
          <w:i/>
          <w:iCs/>
          <w:sz w:val="20"/>
          <w:szCs w:val="20"/>
          <w:lang w:eastAsia="ja-JP"/>
        </w:rPr>
        <w:t xml:space="preserve">2004, PASSIA, Palestine </w:t>
      </w:r>
      <w:r w:rsidRPr="009B5F73">
        <w:rPr>
          <w:rFonts w:asciiTheme="majorBidi" w:hAnsiTheme="majorBidi" w:cstheme="majorBidi"/>
          <w:i/>
          <w:iCs/>
          <w:sz w:val="20"/>
          <w:szCs w:val="20"/>
          <w:lang w:eastAsia="ja-JP"/>
        </w:rPr>
        <w:tab/>
      </w:r>
      <w:r w:rsidRPr="009B5F73">
        <w:rPr>
          <w:rFonts w:asciiTheme="majorBidi" w:hAnsiTheme="majorBidi" w:cstheme="majorBidi"/>
          <w:i/>
          <w:iCs/>
          <w:sz w:val="20"/>
          <w:szCs w:val="20"/>
          <w:lang w:eastAsia="ja-JP"/>
        </w:rPr>
        <w:tab/>
      </w:r>
      <w:r w:rsidRPr="009B5F73">
        <w:rPr>
          <w:rFonts w:asciiTheme="majorBidi" w:hAnsiTheme="majorBidi" w:cstheme="majorBidi"/>
          <w:i/>
          <w:iCs/>
          <w:sz w:val="20"/>
          <w:szCs w:val="20"/>
          <w:lang w:eastAsia="ja-JP"/>
        </w:rPr>
        <w:tab/>
      </w:r>
      <w:r w:rsidRPr="009B5F73">
        <w:rPr>
          <w:rFonts w:asciiTheme="majorBidi" w:hAnsiTheme="majorBidi" w:cstheme="majorBidi"/>
          <w:iCs/>
          <w:sz w:val="20"/>
          <w:szCs w:val="20"/>
          <w:lang w:eastAsia="ja-JP"/>
        </w:rPr>
        <w:t>Ireland &amp; Palestine seminar</w:t>
      </w:r>
      <w:r w:rsidRPr="009B5F73">
        <w:rPr>
          <w:rFonts w:asciiTheme="majorBidi" w:eastAsia="MS Mincho" w:hAnsiTheme="majorBidi" w:cstheme="majorBidi"/>
          <w:iCs/>
          <w:sz w:val="20"/>
          <w:szCs w:val="20"/>
          <w:lang w:eastAsia="ja-JP"/>
        </w:rPr>
        <w:t> </w:t>
      </w:r>
    </w:p>
    <w:p w14:paraId="7B8B49B1" w14:textId="77777777" w:rsidR="001565CC" w:rsidRPr="009B5F73" w:rsidRDefault="001565CC" w:rsidP="001565CC">
      <w:pPr>
        <w:widowControl w:val="0"/>
        <w:autoSpaceDE w:val="0"/>
        <w:autoSpaceDN w:val="0"/>
        <w:adjustRightInd w:val="0"/>
        <w:spacing w:after="240"/>
        <w:jc w:val="both"/>
        <w:rPr>
          <w:rFonts w:asciiTheme="majorBidi" w:hAnsiTheme="majorBidi" w:cstheme="majorBidi"/>
          <w:i/>
          <w:sz w:val="20"/>
          <w:szCs w:val="20"/>
          <w:lang w:eastAsia="ja-JP"/>
        </w:rPr>
      </w:pPr>
      <w:r w:rsidRPr="009B5F73">
        <w:rPr>
          <w:rFonts w:asciiTheme="majorBidi" w:hAnsiTheme="majorBidi" w:cstheme="majorBidi"/>
          <w:i/>
          <w:iCs/>
          <w:sz w:val="20"/>
          <w:szCs w:val="20"/>
          <w:lang w:eastAsia="ja-JP"/>
        </w:rPr>
        <w:t xml:space="preserve">2004, Jericho, Palestine </w:t>
      </w:r>
      <w:r w:rsidRPr="009B5F73">
        <w:rPr>
          <w:rFonts w:asciiTheme="majorBidi" w:hAnsiTheme="majorBidi" w:cstheme="majorBidi"/>
          <w:i/>
          <w:iCs/>
          <w:sz w:val="20"/>
          <w:szCs w:val="20"/>
          <w:lang w:eastAsia="ja-JP"/>
        </w:rPr>
        <w:tab/>
      </w:r>
      <w:r w:rsidRPr="009B5F73">
        <w:rPr>
          <w:rFonts w:asciiTheme="majorBidi" w:hAnsiTheme="majorBidi" w:cstheme="majorBidi"/>
          <w:i/>
          <w:iCs/>
          <w:sz w:val="20"/>
          <w:szCs w:val="20"/>
          <w:lang w:eastAsia="ja-JP"/>
        </w:rPr>
        <w:tab/>
      </w:r>
      <w:r w:rsidRPr="009B5F73">
        <w:rPr>
          <w:rFonts w:asciiTheme="majorBidi" w:hAnsiTheme="majorBidi" w:cstheme="majorBidi"/>
          <w:i/>
          <w:iCs/>
          <w:sz w:val="20"/>
          <w:szCs w:val="20"/>
          <w:lang w:eastAsia="ja-JP"/>
        </w:rPr>
        <w:tab/>
      </w:r>
      <w:r w:rsidRPr="009B5F73">
        <w:rPr>
          <w:rFonts w:asciiTheme="majorBidi" w:hAnsiTheme="majorBidi" w:cstheme="majorBidi"/>
          <w:iCs/>
          <w:sz w:val="20"/>
          <w:szCs w:val="20"/>
          <w:lang w:eastAsia="ja-JP"/>
        </w:rPr>
        <w:t>Gender and Women Rights</w:t>
      </w:r>
    </w:p>
    <w:p w14:paraId="29970D27" w14:textId="77777777" w:rsidR="001565CC" w:rsidRPr="009B5F73" w:rsidRDefault="001565CC" w:rsidP="001565CC">
      <w:pPr>
        <w:widowControl w:val="0"/>
        <w:autoSpaceDE w:val="0"/>
        <w:autoSpaceDN w:val="0"/>
        <w:adjustRightInd w:val="0"/>
        <w:spacing w:after="240"/>
        <w:jc w:val="both"/>
        <w:rPr>
          <w:rFonts w:asciiTheme="majorBidi" w:hAnsiTheme="majorBidi" w:cstheme="majorBidi"/>
          <w:i/>
          <w:sz w:val="20"/>
          <w:szCs w:val="20"/>
          <w:lang w:eastAsia="ja-JP"/>
        </w:rPr>
      </w:pPr>
      <w:r w:rsidRPr="009B5F73">
        <w:rPr>
          <w:rFonts w:asciiTheme="majorBidi" w:hAnsiTheme="majorBidi" w:cstheme="majorBidi"/>
          <w:i/>
          <w:iCs/>
          <w:sz w:val="20"/>
          <w:szCs w:val="20"/>
          <w:lang w:eastAsia="ja-JP"/>
        </w:rPr>
        <w:t xml:space="preserve">2004, Ramallah, Palestine </w:t>
      </w:r>
      <w:r w:rsidRPr="009B5F73">
        <w:rPr>
          <w:rFonts w:asciiTheme="majorBidi" w:hAnsiTheme="majorBidi" w:cstheme="majorBidi"/>
          <w:i/>
          <w:iCs/>
          <w:sz w:val="20"/>
          <w:szCs w:val="20"/>
          <w:lang w:eastAsia="ja-JP"/>
        </w:rPr>
        <w:tab/>
      </w:r>
      <w:r w:rsidRPr="009B5F73">
        <w:rPr>
          <w:rFonts w:asciiTheme="majorBidi" w:hAnsiTheme="majorBidi" w:cstheme="majorBidi"/>
          <w:i/>
          <w:iCs/>
          <w:sz w:val="20"/>
          <w:szCs w:val="20"/>
          <w:lang w:eastAsia="ja-JP"/>
        </w:rPr>
        <w:tab/>
      </w:r>
      <w:r w:rsidRPr="009B5F73">
        <w:rPr>
          <w:rFonts w:asciiTheme="majorBidi" w:hAnsiTheme="majorBidi" w:cstheme="majorBidi"/>
          <w:iCs/>
          <w:sz w:val="20"/>
          <w:szCs w:val="20"/>
          <w:lang w:eastAsia="ja-JP"/>
        </w:rPr>
        <w:t>Civil Leadership Skills</w:t>
      </w:r>
      <w:r w:rsidRPr="009B5F73">
        <w:rPr>
          <w:rFonts w:asciiTheme="majorBidi" w:eastAsia="MS Mincho" w:hAnsiTheme="majorBidi" w:cstheme="majorBidi"/>
          <w:i/>
          <w:sz w:val="20"/>
          <w:szCs w:val="20"/>
          <w:lang w:eastAsia="ja-JP"/>
        </w:rPr>
        <w:t xml:space="preserve">  </w:t>
      </w:r>
    </w:p>
    <w:p w14:paraId="2F42289F" w14:textId="1851D91E" w:rsidR="001565CC" w:rsidRPr="009B5F73" w:rsidRDefault="001565CC" w:rsidP="009B5F73">
      <w:pPr>
        <w:widowControl w:val="0"/>
        <w:autoSpaceDE w:val="0"/>
        <w:autoSpaceDN w:val="0"/>
        <w:adjustRightInd w:val="0"/>
        <w:spacing w:after="240"/>
        <w:ind w:left="720" w:hanging="720"/>
        <w:jc w:val="both"/>
        <w:rPr>
          <w:rFonts w:asciiTheme="majorBidi" w:hAnsiTheme="majorBidi" w:cstheme="majorBidi"/>
          <w:i/>
          <w:sz w:val="20"/>
          <w:szCs w:val="20"/>
          <w:lang w:eastAsia="ja-JP"/>
        </w:rPr>
      </w:pPr>
      <w:r w:rsidRPr="009B5F73">
        <w:rPr>
          <w:rFonts w:asciiTheme="majorBidi" w:hAnsiTheme="majorBidi" w:cstheme="majorBidi"/>
          <w:i/>
          <w:iCs/>
          <w:sz w:val="20"/>
          <w:szCs w:val="20"/>
          <w:lang w:eastAsia="ja-JP"/>
        </w:rPr>
        <w:t>2002, Amman, Jordan</w:t>
      </w:r>
      <w:r w:rsidRPr="009B5F73">
        <w:rPr>
          <w:rFonts w:asciiTheme="majorBidi" w:hAnsiTheme="majorBidi" w:cstheme="majorBidi"/>
          <w:i/>
          <w:iCs/>
          <w:sz w:val="20"/>
          <w:szCs w:val="20"/>
          <w:lang w:eastAsia="ja-JP"/>
        </w:rPr>
        <w:tab/>
      </w:r>
      <w:r w:rsidRPr="009B5F73">
        <w:rPr>
          <w:rFonts w:asciiTheme="majorBidi" w:hAnsiTheme="majorBidi" w:cstheme="majorBidi"/>
          <w:i/>
          <w:iCs/>
          <w:sz w:val="20"/>
          <w:szCs w:val="20"/>
          <w:lang w:eastAsia="ja-JP"/>
        </w:rPr>
        <w:tab/>
      </w:r>
      <w:r w:rsidRPr="009B5F73">
        <w:rPr>
          <w:rFonts w:asciiTheme="majorBidi" w:hAnsiTheme="majorBidi" w:cstheme="majorBidi"/>
          <w:i/>
          <w:iCs/>
          <w:sz w:val="20"/>
          <w:szCs w:val="20"/>
          <w:lang w:eastAsia="ja-JP"/>
        </w:rPr>
        <w:tab/>
      </w:r>
      <w:r w:rsidRPr="009B5F73">
        <w:rPr>
          <w:rFonts w:asciiTheme="majorBidi" w:hAnsiTheme="majorBidi" w:cstheme="majorBidi"/>
          <w:sz w:val="20"/>
          <w:szCs w:val="20"/>
          <w:lang w:eastAsia="ja-JP"/>
        </w:rPr>
        <w:t>University of Jordan/ Diplomacy &amp; Protocol</w:t>
      </w:r>
      <w:r w:rsidRPr="009B5F73">
        <w:rPr>
          <w:rFonts w:asciiTheme="majorBidi" w:hAnsiTheme="majorBidi" w:cstheme="majorBidi"/>
          <w:i/>
          <w:sz w:val="20"/>
          <w:szCs w:val="20"/>
          <w:lang w:eastAsia="ja-JP"/>
        </w:rPr>
        <w:t xml:space="preserve"> </w:t>
      </w:r>
    </w:p>
    <w:p w14:paraId="2FD85212" w14:textId="77777777" w:rsidR="001565CC" w:rsidRPr="004E5D96" w:rsidRDefault="001565CC" w:rsidP="001565CC">
      <w:pPr>
        <w:spacing w:line="276" w:lineRule="auto"/>
      </w:pPr>
    </w:p>
    <w:p w14:paraId="0ECEF2B5" w14:textId="77777777" w:rsidR="001565CC" w:rsidRPr="004E5D96" w:rsidRDefault="001565CC" w:rsidP="001565CC">
      <w:pPr>
        <w:shd w:val="clear" w:color="auto" w:fill="AEAAAA" w:themeFill="background2" w:themeFillShade="BF"/>
        <w:tabs>
          <w:tab w:val="right" w:pos="1276"/>
        </w:tabs>
        <w:spacing w:line="276" w:lineRule="auto"/>
        <w:ind w:right="648"/>
        <w:rPr>
          <w:b/>
          <w:bCs/>
        </w:rPr>
      </w:pPr>
      <w:r w:rsidRPr="004E5D96">
        <w:rPr>
          <w:b/>
          <w:bCs/>
        </w:rPr>
        <w:t>Professional</w:t>
      </w:r>
      <w:r>
        <w:rPr>
          <w:b/>
          <w:bCs/>
        </w:rPr>
        <w:t>/Work</w:t>
      </w:r>
      <w:r w:rsidRPr="004E5D96">
        <w:rPr>
          <w:b/>
          <w:bCs/>
        </w:rPr>
        <w:t xml:space="preserve"> Experience </w:t>
      </w:r>
    </w:p>
    <w:p w14:paraId="3441B0F1" w14:textId="77777777" w:rsidR="001565CC" w:rsidRPr="004E5D96" w:rsidRDefault="001565CC" w:rsidP="001565CC">
      <w:pPr>
        <w:tabs>
          <w:tab w:val="right" w:pos="1276"/>
        </w:tabs>
        <w:spacing w:line="276" w:lineRule="auto"/>
        <w:ind w:right="648"/>
        <w:rPr>
          <w:b/>
          <w:bCs/>
          <w:u w:val="single"/>
        </w:rPr>
      </w:pPr>
    </w:p>
    <w:p w14:paraId="34AAF1C6" w14:textId="77777777" w:rsidR="009B5F73" w:rsidRDefault="009B5F73" w:rsidP="009B5F73">
      <w:pPr>
        <w:spacing w:line="276" w:lineRule="auto"/>
        <w:jc w:val="both"/>
        <w:rPr>
          <w:b/>
          <w:bCs/>
          <w:sz w:val="20"/>
          <w:szCs w:val="20"/>
          <w:lang w:eastAsia="ja-JP"/>
        </w:rPr>
      </w:pPr>
    </w:p>
    <w:p w14:paraId="716790BB" w14:textId="04DF1FDD" w:rsidR="001D700B" w:rsidRDefault="001D700B" w:rsidP="001D700B">
      <w:pPr>
        <w:spacing w:line="276" w:lineRule="auto"/>
        <w:ind w:left="1440" w:hanging="1440"/>
        <w:jc w:val="both"/>
        <w:rPr>
          <w:bCs/>
          <w:sz w:val="20"/>
          <w:szCs w:val="20"/>
          <w:lang w:val="en-GB" w:eastAsia="ja-JP"/>
        </w:rPr>
      </w:pPr>
      <w:r>
        <w:rPr>
          <w:sz w:val="20"/>
          <w:szCs w:val="20"/>
          <w:lang w:val="en-GB" w:eastAsia="ja-JP"/>
        </w:rPr>
        <w:t xml:space="preserve">2024- Present </w:t>
      </w:r>
      <w:r>
        <w:rPr>
          <w:sz w:val="20"/>
          <w:szCs w:val="20"/>
          <w:lang w:val="en-GB" w:eastAsia="ja-JP"/>
        </w:rPr>
        <w:tab/>
      </w:r>
      <w:r w:rsidRPr="009B5F73">
        <w:rPr>
          <w:b/>
          <w:bCs/>
          <w:sz w:val="20"/>
          <w:szCs w:val="20"/>
          <w:lang w:eastAsia="ja-JP"/>
        </w:rPr>
        <w:t xml:space="preserve">AAUP- Arab American University - </w:t>
      </w:r>
      <w:r w:rsidRPr="009B5F73">
        <w:rPr>
          <w:bCs/>
          <w:sz w:val="20"/>
          <w:szCs w:val="20"/>
          <w:lang w:eastAsia="ja-JP"/>
        </w:rPr>
        <w:t>Ass</w:t>
      </w:r>
      <w:proofErr w:type="spellStart"/>
      <w:r>
        <w:rPr>
          <w:bCs/>
          <w:sz w:val="20"/>
          <w:szCs w:val="20"/>
          <w:lang w:val="en-GB" w:eastAsia="ja-JP"/>
        </w:rPr>
        <w:t>ociate</w:t>
      </w:r>
      <w:proofErr w:type="spellEnd"/>
      <w:r w:rsidRPr="009B5F73">
        <w:rPr>
          <w:bCs/>
          <w:sz w:val="20"/>
          <w:szCs w:val="20"/>
          <w:lang w:eastAsia="ja-JP"/>
        </w:rPr>
        <w:t xml:space="preserve"> Prof</w:t>
      </w:r>
      <w:proofErr w:type="spellStart"/>
      <w:r>
        <w:rPr>
          <w:bCs/>
          <w:sz w:val="20"/>
          <w:szCs w:val="20"/>
          <w:lang w:val="en-GB" w:eastAsia="ja-JP"/>
        </w:rPr>
        <w:t>essor</w:t>
      </w:r>
      <w:proofErr w:type="spellEnd"/>
      <w:r>
        <w:rPr>
          <w:bCs/>
          <w:sz w:val="20"/>
          <w:szCs w:val="20"/>
          <w:lang w:val="en-GB" w:eastAsia="ja-JP"/>
        </w:rPr>
        <w:t xml:space="preserve"> of</w:t>
      </w:r>
      <w:r w:rsidRPr="009B5F73">
        <w:rPr>
          <w:bCs/>
          <w:sz w:val="20"/>
          <w:szCs w:val="20"/>
          <w:lang w:eastAsia="ja-JP"/>
        </w:rPr>
        <w:t xml:space="preserve"> Diplomacy &amp; </w:t>
      </w:r>
      <w:r>
        <w:rPr>
          <w:bCs/>
          <w:sz w:val="20"/>
          <w:szCs w:val="20"/>
          <w:lang w:val="en-GB" w:eastAsia="ja-JP"/>
        </w:rPr>
        <w:t>CR</w:t>
      </w:r>
    </w:p>
    <w:p w14:paraId="7ED61F8C" w14:textId="77777777" w:rsidR="001D700B" w:rsidRPr="001D700B" w:rsidRDefault="001D700B" w:rsidP="001D700B">
      <w:pPr>
        <w:spacing w:line="276" w:lineRule="auto"/>
        <w:ind w:left="1440" w:hanging="1440"/>
        <w:jc w:val="both"/>
        <w:rPr>
          <w:sz w:val="20"/>
          <w:szCs w:val="20"/>
          <w:lang w:val="en-GB" w:eastAsia="ja-JP"/>
        </w:rPr>
      </w:pPr>
    </w:p>
    <w:p w14:paraId="2143B144" w14:textId="284EC851" w:rsidR="009B5F73" w:rsidRPr="009B5F73" w:rsidRDefault="009B5F73" w:rsidP="00F63717">
      <w:pPr>
        <w:spacing w:line="276" w:lineRule="auto"/>
        <w:ind w:left="1440" w:hanging="1440"/>
        <w:jc w:val="both"/>
        <w:rPr>
          <w:sz w:val="20"/>
          <w:szCs w:val="20"/>
          <w:lang w:eastAsia="ja-JP"/>
        </w:rPr>
      </w:pPr>
      <w:r w:rsidRPr="009B5F73">
        <w:rPr>
          <w:sz w:val="20"/>
          <w:szCs w:val="20"/>
          <w:lang w:eastAsia="ja-JP"/>
        </w:rPr>
        <w:t>2022</w:t>
      </w:r>
      <w:r w:rsidR="008425EA">
        <w:rPr>
          <w:sz w:val="20"/>
          <w:szCs w:val="20"/>
          <w:lang w:eastAsia="ja-JP"/>
        </w:rPr>
        <w:t>-Present</w:t>
      </w:r>
      <w:r>
        <w:rPr>
          <w:b/>
          <w:bCs/>
          <w:sz w:val="20"/>
          <w:szCs w:val="20"/>
          <w:lang w:eastAsia="ja-JP"/>
        </w:rPr>
        <w:t xml:space="preserve"> </w:t>
      </w:r>
      <w:r>
        <w:rPr>
          <w:b/>
          <w:bCs/>
          <w:sz w:val="20"/>
          <w:szCs w:val="20"/>
          <w:lang w:eastAsia="ja-JP"/>
        </w:rPr>
        <w:tab/>
        <w:t>BPW</w:t>
      </w:r>
      <w:r w:rsidR="00F63717">
        <w:rPr>
          <w:b/>
          <w:bCs/>
          <w:sz w:val="20"/>
          <w:szCs w:val="20"/>
          <w:lang w:eastAsia="ja-JP"/>
        </w:rPr>
        <w:t xml:space="preserve">- International Federation of </w:t>
      </w:r>
      <w:r>
        <w:rPr>
          <w:b/>
          <w:bCs/>
          <w:sz w:val="20"/>
          <w:szCs w:val="20"/>
          <w:lang w:eastAsia="ja-JP"/>
        </w:rPr>
        <w:t>Business</w:t>
      </w:r>
      <w:r w:rsidR="00F63717">
        <w:rPr>
          <w:b/>
          <w:bCs/>
          <w:sz w:val="20"/>
          <w:szCs w:val="20"/>
          <w:lang w:eastAsia="ja-JP"/>
        </w:rPr>
        <w:t xml:space="preserve"> and </w:t>
      </w:r>
      <w:r>
        <w:rPr>
          <w:b/>
          <w:bCs/>
          <w:sz w:val="20"/>
          <w:szCs w:val="20"/>
          <w:lang w:eastAsia="ja-JP"/>
        </w:rPr>
        <w:t xml:space="preserve">Professional Women- </w:t>
      </w:r>
      <w:r w:rsidRPr="00596962">
        <w:rPr>
          <w:sz w:val="20"/>
          <w:szCs w:val="20"/>
          <w:lang w:eastAsia="ja-JP"/>
        </w:rPr>
        <w:t>Founder</w:t>
      </w:r>
      <w:r w:rsidR="00F63717" w:rsidRPr="00596962">
        <w:rPr>
          <w:sz w:val="20"/>
          <w:szCs w:val="20"/>
          <w:lang w:eastAsia="ja-JP"/>
        </w:rPr>
        <w:t xml:space="preserve"> </w:t>
      </w:r>
      <w:r w:rsidRPr="00596962">
        <w:rPr>
          <w:sz w:val="20"/>
          <w:szCs w:val="20"/>
          <w:lang w:eastAsia="ja-JP"/>
        </w:rPr>
        <w:t>&amp;</w:t>
      </w:r>
      <w:r w:rsidR="00F63717" w:rsidRPr="00596962">
        <w:rPr>
          <w:sz w:val="20"/>
          <w:szCs w:val="20"/>
          <w:lang w:eastAsia="ja-JP"/>
        </w:rPr>
        <w:t xml:space="preserve"> </w:t>
      </w:r>
      <w:r w:rsidRPr="00596962">
        <w:rPr>
          <w:sz w:val="20"/>
          <w:szCs w:val="20"/>
          <w:lang w:eastAsia="ja-JP"/>
        </w:rPr>
        <w:t>President</w:t>
      </w:r>
    </w:p>
    <w:p w14:paraId="10B80EF7" w14:textId="77777777" w:rsidR="009B5F73" w:rsidRDefault="009B5F73" w:rsidP="009B5F73">
      <w:pPr>
        <w:spacing w:line="276" w:lineRule="auto"/>
        <w:jc w:val="both"/>
        <w:rPr>
          <w:b/>
          <w:bCs/>
          <w:sz w:val="20"/>
          <w:szCs w:val="20"/>
          <w:lang w:eastAsia="ja-JP"/>
        </w:rPr>
      </w:pPr>
    </w:p>
    <w:p w14:paraId="6AD65812" w14:textId="2625E3CA" w:rsidR="009B5F73" w:rsidRDefault="009B5F73" w:rsidP="009B5F73">
      <w:pPr>
        <w:spacing w:line="276" w:lineRule="auto"/>
        <w:jc w:val="both"/>
      </w:pPr>
      <w:r w:rsidRPr="009B5F73">
        <w:rPr>
          <w:sz w:val="20"/>
          <w:szCs w:val="20"/>
          <w:lang w:eastAsia="ja-JP"/>
        </w:rPr>
        <w:t>2021</w:t>
      </w:r>
      <w:r w:rsidR="008425EA">
        <w:rPr>
          <w:sz w:val="20"/>
          <w:szCs w:val="20"/>
          <w:lang w:eastAsia="ja-JP"/>
        </w:rPr>
        <w:t xml:space="preserve">-Present </w:t>
      </w:r>
      <w:r>
        <w:rPr>
          <w:b/>
          <w:bCs/>
          <w:sz w:val="20"/>
          <w:szCs w:val="20"/>
          <w:lang w:eastAsia="ja-JP"/>
        </w:rPr>
        <w:tab/>
        <w:t xml:space="preserve">WEF- World Economic Forum / Young Global Leader </w:t>
      </w:r>
      <w:r w:rsidRPr="009B5F73">
        <w:rPr>
          <w:sz w:val="20"/>
          <w:szCs w:val="20"/>
          <w:lang w:eastAsia="ja-JP"/>
        </w:rPr>
        <w:t xml:space="preserve">YGL </w:t>
      </w:r>
    </w:p>
    <w:p w14:paraId="25B5EF75" w14:textId="77777777" w:rsidR="009B5F73" w:rsidRPr="009B5F73" w:rsidRDefault="009B5F73" w:rsidP="009B5F73">
      <w:pPr>
        <w:spacing w:line="276" w:lineRule="auto"/>
        <w:jc w:val="both"/>
      </w:pPr>
    </w:p>
    <w:p w14:paraId="74E7792C" w14:textId="5AF527DE" w:rsidR="000C4AD0" w:rsidRPr="009B5F73" w:rsidRDefault="009B5F73" w:rsidP="009B5F73">
      <w:pPr>
        <w:widowControl w:val="0"/>
        <w:autoSpaceDE w:val="0"/>
        <w:autoSpaceDN w:val="0"/>
        <w:adjustRightInd w:val="0"/>
        <w:spacing w:after="240"/>
        <w:jc w:val="both"/>
        <w:rPr>
          <w:i/>
          <w:sz w:val="20"/>
          <w:szCs w:val="20"/>
          <w:lang w:eastAsia="ja-JP"/>
        </w:rPr>
      </w:pPr>
      <w:r w:rsidRPr="009B5F73">
        <w:rPr>
          <w:sz w:val="20"/>
          <w:szCs w:val="20"/>
          <w:lang w:eastAsia="ja-JP"/>
        </w:rPr>
        <w:t>2018-</w:t>
      </w:r>
      <w:r w:rsidR="008425EA">
        <w:rPr>
          <w:sz w:val="20"/>
          <w:szCs w:val="20"/>
          <w:lang w:eastAsia="ja-JP"/>
        </w:rPr>
        <w:t>2022</w:t>
      </w:r>
      <w:r>
        <w:rPr>
          <w:b/>
          <w:bCs/>
          <w:sz w:val="20"/>
          <w:szCs w:val="20"/>
          <w:lang w:eastAsia="ja-JP"/>
        </w:rPr>
        <w:tab/>
        <w:t xml:space="preserve">AAUP- </w:t>
      </w:r>
      <w:r w:rsidR="000C4AD0" w:rsidRPr="009A718C">
        <w:rPr>
          <w:b/>
          <w:bCs/>
          <w:sz w:val="20"/>
          <w:szCs w:val="20"/>
          <w:lang w:eastAsia="ja-JP"/>
        </w:rPr>
        <w:t>Arab American University</w:t>
      </w:r>
      <w:r w:rsidR="000C4AD0" w:rsidRPr="009A718C">
        <w:rPr>
          <w:b/>
          <w:bCs/>
          <w:i/>
          <w:sz w:val="20"/>
          <w:szCs w:val="20"/>
          <w:lang w:eastAsia="ja-JP"/>
        </w:rPr>
        <w:t>, Palestine</w:t>
      </w:r>
      <w:r>
        <w:rPr>
          <w:b/>
          <w:bCs/>
          <w:i/>
          <w:sz w:val="20"/>
          <w:szCs w:val="20"/>
          <w:lang w:eastAsia="ja-JP"/>
        </w:rPr>
        <w:t xml:space="preserve"> </w:t>
      </w:r>
      <w:r>
        <w:rPr>
          <w:i/>
          <w:sz w:val="20"/>
          <w:szCs w:val="20"/>
          <w:lang w:eastAsia="ja-JP"/>
        </w:rPr>
        <w:t xml:space="preserve"> – </w:t>
      </w:r>
      <w:r w:rsidR="000C4AD0" w:rsidRPr="009A718C">
        <w:rPr>
          <w:bCs/>
          <w:sz w:val="20"/>
          <w:szCs w:val="20"/>
          <w:lang w:eastAsia="ja-JP"/>
        </w:rPr>
        <w:t>V</w:t>
      </w:r>
      <w:r>
        <w:rPr>
          <w:bCs/>
          <w:sz w:val="20"/>
          <w:szCs w:val="20"/>
          <w:lang w:eastAsia="ja-JP"/>
        </w:rPr>
        <w:t xml:space="preserve">ice </w:t>
      </w:r>
      <w:r w:rsidR="000C4AD0" w:rsidRPr="009A718C">
        <w:rPr>
          <w:bCs/>
          <w:sz w:val="20"/>
          <w:szCs w:val="20"/>
          <w:lang w:eastAsia="ja-JP"/>
        </w:rPr>
        <w:t>P</w:t>
      </w:r>
      <w:r>
        <w:rPr>
          <w:bCs/>
          <w:sz w:val="20"/>
          <w:szCs w:val="20"/>
          <w:lang w:eastAsia="ja-JP"/>
        </w:rPr>
        <w:t>resident</w:t>
      </w:r>
      <w:r w:rsidR="000C4AD0" w:rsidRPr="009A718C">
        <w:rPr>
          <w:bCs/>
          <w:sz w:val="20"/>
          <w:szCs w:val="20"/>
          <w:lang w:eastAsia="ja-JP"/>
        </w:rPr>
        <w:t xml:space="preserve"> of International Relations  </w:t>
      </w:r>
    </w:p>
    <w:p w14:paraId="4C7C774A" w14:textId="5942D299" w:rsidR="000C4AD0" w:rsidRPr="009B5F73" w:rsidRDefault="009B5F73" w:rsidP="009B5F73">
      <w:pPr>
        <w:widowControl w:val="0"/>
        <w:autoSpaceDE w:val="0"/>
        <w:autoSpaceDN w:val="0"/>
        <w:adjustRightInd w:val="0"/>
        <w:spacing w:after="240"/>
        <w:jc w:val="both"/>
        <w:rPr>
          <w:b/>
          <w:bCs/>
          <w:sz w:val="20"/>
          <w:szCs w:val="20"/>
          <w:lang w:eastAsia="ja-JP"/>
        </w:rPr>
      </w:pPr>
      <w:r w:rsidRPr="009B5F73">
        <w:rPr>
          <w:sz w:val="20"/>
          <w:szCs w:val="20"/>
          <w:lang w:eastAsia="ja-JP"/>
        </w:rPr>
        <w:t>2016-</w:t>
      </w:r>
      <w:r w:rsidR="00232AAC">
        <w:rPr>
          <w:sz w:val="20"/>
          <w:szCs w:val="20"/>
          <w:lang w:eastAsia="ja-JP"/>
        </w:rPr>
        <w:t>20</w:t>
      </w:r>
      <w:r w:rsidRPr="009B5F73">
        <w:rPr>
          <w:sz w:val="20"/>
          <w:szCs w:val="20"/>
          <w:lang w:eastAsia="ja-JP"/>
        </w:rPr>
        <w:t>18</w:t>
      </w:r>
      <w:r w:rsidRPr="009B5F73">
        <w:rPr>
          <w:sz w:val="20"/>
          <w:szCs w:val="20"/>
          <w:lang w:eastAsia="ja-JP"/>
        </w:rPr>
        <w:tab/>
      </w:r>
      <w:r w:rsidRPr="009B5F73">
        <w:rPr>
          <w:b/>
          <w:bCs/>
          <w:sz w:val="20"/>
          <w:szCs w:val="20"/>
          <w:lang w:eastAsia="ja-JP"/>
        </w:rPr>
        <w:t xml:space="preserve">PMO- </w:t>
      </w:r>
      <w:r w:rsidR="000C4AD0" w:rsidRPr="009B5F73">
        <w:rPr>
          <w:b/>
          <w:bCs/>
          <w:sz w:val="20"/>
          <w:szCs w:val="20"/>
          <w:lang w:eastAsia="ja-JP"/>
        </w:rPr>
        <w:t xml:space="preserve">Prime Minister Office, PMO, Palestine </w:t>
      </w:r>
      <w:r w:rsidR="000C4AD0" w:rsidRPr="009B5F73">
        <w:rPr>
          <w:sz w:val="20"/>
          <w:szCs w:val="20"/>
          <w:lang w:eastAsia="ja-JP"/>
        </w:rPr>
        <w:t>Senior</w:t>
      </w:r>
      <w:r w:rsidR="000C4AD0" w:rsidRPr="009B5F73">
        <w:rPr>
          <w:bCs/>
          <w:sz w:val="20"/>
          <w:szCs w:val="20"/>
          <w:lang w:eastAsia="ja-JP"/>
        </w:rPr>
        <w:t xml:space="preserve"> Advisor on Media &amp; Strat</w:t>
      </w:r>
      <w:r w:rsidRPr="009B5F73">
        <w:rPr>
          <w:bCs/>
          <w:sz w:val="20"/>
          <w:szCs w:val="20"/>
          <w:lang w:eastAsia="ja-JP"/>
        </w:rPr>
        <w:t>. Comm.</w:t>
      </w:r>
      <w:r w:rsidR="000C4AD0" w:rsidRPr="009B5F73">
        <w:rPr>
          <w:bCs/>
          <w:sz w:val="20"/>
          <w:szCs w:val="20"/>
          <w:lang w:eastAsia="ja-JP"/>
        </w:rPr>
        <w:t xml:space="preserve"> </w:t>
      </w:r>
    </w:p>
    <w:p w14:paraId="39EFB6D0" w14:textId="5C49B296" w:rsidR="000C4AD0" w:rsidRPr="009B5F73" w:rsidRDefault="009B5F73" w:rsidP="009B5F73">
      <w:pPr>
        <w:widowControl w:val="0"/>
        <w:autoSpaceDE w:val="0"/>
        <w:autoSpaceDN w:val="0"/>
        <w:adjustRightInd w:val="0"/>
        <w:spacing w:after="240"/>
        <w:jc w:val="both"/>
        <w:rPr>
          <w:b/>
          <w:bCs/>
          <w:sz w:val="20"/>
          <w:szCs w:val="20"/>
          <w:lang w:eastAsia="ja-JP"/>
        </w:rPr>
      </w:pPr>
      <w:r w:rsidRPr="009B5F73">
        <w:rPr>
          <w:sz w:val="20"/>
          <w:szCs w:val="20"/>
          <w:lang w:eastAsia="ja-JP"/>
        </w:rPr>
        <w:t>2016-Present</w:t>
      </w:r>
      <w:r>
        <w:rPr>
          <w:b/>
          <w:bCs/>
          <w:sz w:val="20"/>
          <w:szCs w:val="20"/>
          <w:lang w:eastAsia="ja-JP"/>
        </w:rPr>
        <w:t xml:space="preserve"> </w:t>
      </w:r>
      <w:r>
        <w:rPr>
          <w:b/>
          <w:bCs/>
          <w:sz w:val="20"/>
          <w:szCs w:val="20"/>
          <w:lang w:eastAsia="ja-JP"/>
        </w:rPr>
        <w:tab/>
      </w:r>
      <w:r w:rsidR="000C4AD0" w:rsidRPr="009B5F73">
        <w:rPr>
          <w:b/>
          <w:bCs/>
          <w:sz w:val="20"/>
          <w:szCs w:val="20"/>
          <w:lang w:eastAsia="ja-JP"/>
        </w:rPr>
        <w:t>AlQuds newspaper, Palestine</w:t>
      </w:r>
      <w:r w:rsidRPr="009B5F73">
        <w:rPr>
          <w:sz w:val="20"/>
          <w:szCs w:val="20"/>
          <w:lang w:eastAsia="ja-JP"/>
        </w:rPr>
        <w:t xml:space="preserve"> -</w:t>
      </w:r>
      <w:r w:rsidRPr="009B5F73">
        <w:rPr>
          <w:b/>
          <w:bCs/>
          <w:sz w:val="20"/>
          <w:szCs w:val="20"/>
          <w:lang w:eastAsia="ja-JP"/>
        </w:rPr>
        <w:t xml:space="preserve"> </w:t>
      </w:r>
      <w:r w:rsidR="000C4AD0" w:rsidRPr="009B5F73">
        <w:rPr>
          <w:bCs/>
          <w:sz w:val="20"/>
          <w:szCs w:val="20"/>
          <w:lang w:eastAsia="ja-JP"/>
        </w:rPr>
        <w:t>Weekly columnist</w:t>
      </w:r>
    </w:p>
    <w:p w14:paraId="312F3536" w14:textId="193E7068" w:rsidR="009B5F73" w:rsidRPr="009B5F73" w:rsidRDefault="009B5F73" w:rsidP="009B5F73">
      <w:pPr>
        <w:widowControl w:val="0"/>
        <w:autoSpaceDE w:val="0"/>
        <w:autoSpaceDN w:val="0"/>
        <w:adjustRightInd w:val="0"/>
        <w:spacing w:after="240"/>
        <w:jc w:val="both"/>
        <w:rPr>
          <w:bCs/>
          <w:sz w:val="20"/>
          <w:szCs w:val="20"/>
          <w:lang w:eastAsia="ja-JP"/>
        </w:rPr>
      </w:pPr>
      <w:r w:rsidRPr="009B5F73">
        <w:rPr>
          <w:sz w:val="20"/>
          <w:szCs w:val="20"/>
          <w:lang w:eastAsia="ja-JP"/>
        </w:rPr>
        <w:t>2015-Present</w:t>
      </w:r>
      <w:r w:rsidRPr="009B5F73">
        <w:rPr>
          <w:b/>
          <w:bCs/>
          <w:sz w:val="20"/>
          <w:szCs w:val="20"/>
          <w:lang w:eastAsia="ja-JP"/>
        </w:rPr>
        <w:t xml:space="preserve"> </w:t>
      </w:r>
      <w:r>
        <w:rPr>
          <w:b/>
          <w:bCs/>
          <w:sz w:val="20"/>
          <w:szCs w:val="20"/>
          <w:lang w:eastAsia="ja-JP"/>
        </w:rPr>
        <w:tab/>
      </w:r>
      <w:r w:rsidRPr="009B5F73">
        <w:rPr>
          <w:b/>
          <w:bCs/>
          <w:sz w:val="20"/>
          <w:szCs w:val="20"/>
          <w:lang w:eastAsia="ja-JP"/>
        </w:rPr>
        <w:t xml:space="preserve">AAUP- </w:t>
      </w:r>
      <w:r w:rsidR="000C4AD0" w:rsidRPr="009B5F73">
        <w:rPr>
          <w:b/>
          <w:bCs/>
          <w:sz w:val="20"/>
          <w:szCs w:val="20"/>
          <w:lang w:eastAsia="ja-JP"/>
        </w:rPr>
        <w:t>Arab American University</w:t>
      </w:r>
      <w:r w:rsidRPr="009B5F73">
        <w:rPr>
          <w:b/>
          <w:bCs/>
          <w:sz w:val="20"/>
          <w:szCs w:val="20"/>
          <w:lang w:eastAsia="ja-JP"/>
        </w:rPr>
        <w:t xml:space="preserve"> - </w:t>
      </w:r>
      <w:r w:rsidR="000C4AD0" w:rsidRPr="009B5F73">
        <w:rPr>
          <w:bCs/>
          <w:sz w:val="20"/>
          <w:szCs w:val="20"/>
          <w:lang w:eastAsia="ja-JP"/>
        </w:rPr>
        <w:t>Assistant Pro</w:t>
      </w:r>
      <w:r w:rsidRPr="009B5F73">
        <w:rPr>
          <w:bCs/>
          <w:sz w:val="20"/>
          <w:szCs w:val="20"/>
          <w:lang w:eastAsia="ja-JP"/>
        </w:rPr>
        <w:t>f.</w:t>
      </w:r>
      <w:r w:rsidR="000C4AD0" w:rsidRPr="009B5F73">
        <w:rPr>
          <w:bCs/>
          <w:sz w:val="20"/>
          <w:szCs w:val="20"/>
          <w:lang w:eastAsia="ja-JP"/>
        </w:rPr>
        <w:t>,</w:t>
      </w:r>
      <w:r w:rsidRPr="009B5F73">
        <w:rPr>
          <w:bCs/>
          <w:sz w:val="20"/>
          <w:szCs w:val="20"/>
          <w:lang w:eastAsia="ja-JP"/>
        </w:rPr>
        <w:t xml:space="preserve"> </w:t>
      </w:r>
      <w:r w:rsidR="000C4AD0" w:rsidRPr="009B5F73">
        <w:rPr>
          <w:bCs/>
          <w:sz w:val="20"/>
          <w:szCs w:val="20"/>
          <w:lang w:eastAsia="ja-JP"/>
        </w:rPr>
        <w:t>Diplomacy &amp; Strategic Planni</w:t>
      </w:r>
      <w:r w:rsidRPr="009B5F73">
        <w:rPr>
          <w:bCs/>
          <w:sz w:val="20"/>
          <w:szCs w:val="20"/>
          <w:lang w:eastAsia="ja-JP"/>
        </w:rPr>
        <w:t>ng</w:t>
      </w:r>
    </w:p>
    <w:p w14:paraId="41F128A1" w14:textId="566188F1" w:rsidR="000C4AD0" w:rsidRPr="009B5F73" w:rsidRDefault="009B5F73" w:rsidP="009B5F73">
      <w:pPr>
        <w:widowControl w:val="0"/>
        <w:autoSpaceDE w:val="0"/>
        <w:autoSpaceDN w:val="0"/>
        <w:adjustRightInd w:val="0"/>
        <w:spacing w:after="240"/>
        <w:jc w:val="both"/>
        <w:rPr>
          <w:b/>
          <w:bCs/>
          <w:sz w:val="20"/>
          <w:szCs w:val="20"/>
          <w:lang w:eastAsia="ja-JP"/>
        </w:rPr>
      </w:pPr>
      <w:r w:rsidRPr="009B5F73">
        <w:rPr>
          <w:sz w:val="20"/>
          <w:szCs w:val="20"/>
          <w:lang w:eastAsia="ja-JP"/>
        </w:rPr>
        <w:t>2015-2016</w:t>
      </w:r>
      <w:r w:rsidRPr="009B5F73">
        <w:rPr>
          <w:b/>
          <w:bCs/>
          <w:sz w:val="20"/>
          <w:szCs w:val="20"/>
          <w:lang w:eastAsia="ja-JP"/>
        </w:rPr>
        <w:t xml:space="preserve"> </w:t>
      </w:r>
      <w:r>
        <w:rPr>
          <w:b/>
          <w:bCs/>
          <w:sz w:val="20"/>
          <w:szCs w:val="20"/>
          <w:lang w:eastAsia="ja-JP"/>
        </w:rPr>
        <w:tab/>
      </w:r>
      <w:r w:rsidRPr="009B5F73">
        <w:rPr>
          <w:b/>
          <w:bCs/>
          <w:sz w:val="20"/>
          <w:szCs w:val="20"/>
          <w:lang w:eastAsia="ja-JP"/>
        </w:rPr>
        <w:t xml:space="preserve">BZU- </w:t>
      </w:r>
      <w:r w:rsidR="000C4AD0" w:rsidRPr="009B5F73">
        <w:rPr>
          <w:b/>
          <w:bCs/>
          <w:sz w:val="20"/>
          <w:szCs w:val="20"/>
          <w:lang w:eastAsia="ja-JP"/>
        </w:rPr>
        <w:t xml:space="preserve">Institute of International Studies IALIIS </w:t>
      </w:r>
      <w:r w:rsidR="000C4AD0" w:rsidRPr="009B5F73">
        <w:rPr>
          <w:bCs/>
          <w:sz w:val="20"/>
          <w:szCs w:val="20"/>
          <w:lang w:eastAsia="ja-JP"/>
        </w:rPr>
        <w:t>Consultant/Assistant Prof</w:t>
      </w:r>
      <w:r w:rsidRPr="009B5F73">
        <w:rPr>
          <w:bCs/>
          <w:sz w:val="20"/>
          <w:szCs w:val="20"/>
          <w:lang w:eastAsia="ja-JP"/>
        </w:rPr>
        <w:t>.</w:t>
      </w:r>
      <w:r w:rsidR="000C4AD0" w:rsidRPr="009B5F73">
        <w:rPr>
          <w:bCs/>
          <w:sz w:val="20"/>
          <w:szCs w:val="20"/>
          <w:lang w:eastAsia="ja-JP"/>
        </w:rPr>
        <w:t xml:space="preserve"> Diplomacy</w:t>
      </w:r>
    </w:p>
    <w:p w14:paraId="1F3F4E46" w14:textId="5E473D3F" w:rsidR="000C4AD0" w:rsidRPr="009B5F73" w:rsidRDefault="009B5F73" w:rsidP="009B5F73">
      <w:pPr>
        <w:widowControl w:val="0"/>
        <w:autoSpaceDE w:val="0"/>
        <w:autoSpaceDN w:val="0"/>
        <w:adjustRightInd w:val="0"/>
        <w:spacing w:after="240"/>
        <w:jc w:val="both"/>
        <w:rPr>
          <w:b/>
          <w:bCs/>
          <w:sz w:val="20"/>
          <w:szCs w:val="20"/>
          <w:lang w:eastAsia="ja-JP"/>
        </w:rPr>
      </w:pPr>
      <w:r w:rsidRPr="009B5F73">
        <w:rPr>
          <w:sz w:val="20"/>
          <w:szCs w:val="20"/>
          <w:lang w:eastAsia="ja-JP"/>
        </w:rPr>
        <w:t xml:space="preserve">2014-2015 </w:t>
      </w:r>
      <w:r>
        <w:rPr>
          <w:sz w:val="20"/>
          <w:szCs w:val="20"/>
          <w:lang w:eastAsia="ja-JP"/>
        </w:rPr>
        <w:tab/>
      </w:r>
      <w:r w:rsidRPr="009B5F73">
        <w:rPr>
          <w:b/>
          <w:bCs/>
          <w:sz w:val="20"/>
          <w:szCs w:val="20"/>
          <w:lang w:eastAsia="ja-JP"/>
        </w:rPr>
        <w:t xml:space="preserve">UNDP - </w:t>
      </w:r>
      <w:r w:rsidR="000C4AD0" w:rsidRPr="009B5F73">
        <w:rPr>
          <w:b/>
          <w:bCs/>
          <w:sz w:val="20"/>
          <w:szCs w:val="20"/>
          <w:lang w:eastAsia="ja-JP"/>
        </w:rPr>
        <w:t>Future Palestine</w:t>
      </w:r>
      <w:r w:rsidRPr="009B5F73">
        <w:rPr>
          <w:b/>
          <w:bCs/>
          <w:sz w:val="20"/>
          <w:szCs w:val="20"/>
          <w:lang w:eastAsia="ja-JP"/>
        </w:rPr>
        <w:t xml:space="preserve"> </w:t>
      </w:r>
      <w:r w:rsidR="000C4AD0" w:rsidRPr="009B5F73">
        <w:rPr>
          <w:bCs/>
          <w:sz w:val="20"/>
          <w:szCs w:val="20"/>
          <w:lang w:eastAsia="ja-JP"/>
        </w:rPr>
        <w:t xml:space="preserve">Consultant for Human Development Report </w:t>
      </w:r>
    </w:p>
    <w:p w14:paraId="5D95A677" w14:textId="3850CA5B" w:rsidR="000C4AD0" w:rsidRPr="009B5F73" w:rsidRDefault="009B5F73" w:rsidP="009B5F73">
      <w:pPr>
        <w:widowControl w:val="0"/>
        <w:autoSpaceDE w:val="0"/>
        <w:autoSpaceDN w:val="0"/>
        <w:adjustRightInd w:val="0"/>
        <w:spacing w:after="240"/>
        <w:jc w:val="both"/>
        <w:rPr>
          <w:b/>
          <w:sz w:val="20"/>
          <w:szCs w:val="20"/>
          <w:lang w:eastAsia="ja-JP"/>
        </w:rPr>
      </w:pPr>
      <w:r w:rsidRPr="009B5F73">
        <w:rPr>
          <w:sz w:val="20"/>
          <w:szCs w:val="20"/>
          <w:lang w:eastAsia="ja-JP"/>
        </w:rPr>
        <w:t>2011-2012</w:t>
      </w:r>
      <w:r w:rsidRPr="009B5F73">
        <w:rPr>
          <w:b/>
          <w:sz w:val="20"/>
          <w:szCs w:val="20"/>
          <w:lang w:eastAsia="ja-JP"/>
        </w:rPr>
        <w:t xml:space="preserve"> </w:t>
      </w:r>
      <w:r>
        <w:rPr>
          <w:b/>
          <w:sz w:val="20"/>
          <w:szCs w:val="20"/>
          <w:lang w:eastAsia="ja-JP"/>
        </w:rPr>
        <w:tab/>
      </w:r>
      <w:r w:rsidRPr="009B5F73">
        <w:rPr>
          <w:b/>
          <w:bCs/>
          <w:sz w:val="20"/>
          <w:szCs w:val="20"/>
          <w:lang w:eastAsia="ja-JP"/>
        </w:rPr>
        <w:t xml:space="preserve">BZU- </w:t>
      </w:r>
      <w:r w:rsidR="000C4AD0" w:rsidRPr="009B5F73">
        <w:rPr>
          <w:b/>
          <w:bCs/>
          <w:sz w:val="20"/>
          <w:szCs w:val="20"/>
          <w:lang w:eastAsia="ja-JP"/>
        </w:rPr>
        <w:t>Birzeit University, Palestine</w:t>
      </w:r>
      <w:r w:rsidRPr="009B5F73">
        <w:rPr>
          <w:b/>
          <w:bCs/>
          <w:sz w:val="20"/>
          <w:szCs w:val="20"/>
          <w:lang w:eastAsia="ja-JP"/>
        </w:rPr>
        <w:t xml:space="preserve"> </w:t>
      </w:r>
      <w:r w:rsidR="000C4AD0" w:rsidRPr="009B5F73">
        <w:rPr>
          <w:sz w:val="20"/>
          <w:szCs w:val="20"/>
          <w:lang w:eastAsia="ja-JP"/>
        </w:rPr>
        <w:t>Assistant Prof</w:t>
      </w:r>
      <w:r>
        <w:rPr>
          <w:sz w:val="20"/>
          <w:szCs w:val="20"/>
          <w:lang w:eastAsia="ja-JP"/>
        </w:rPr>
        <w:t xml:space="preserve">. </w:t>
      </w:r>
      <w:r w:rsidR="000C4AD0" w:rsidRPr="009B5F73">
        <w:rPr>
          <w:sz w:val="20"/>
          <w:szCs w:val="20"/>
          <w:lang w:eastAsia="ja-JP"/>
        </w:rPr>
        <w:t>Public Administration Department</w:t>
      </w:r>
    </w:p>
    <w:p w14:paraId="56168C5C" w14:textId="2801A4F0" w:rsidR="000C4AD0" w:rsidRPr="009B5F73" w:rsidRDefault="009B5F73" w:rsidP="009B5F73">
      <w:pPr>
        <w:widowControl w:val="0"/>
        <w:autoSpaceDE w:val="0"/>
        <w:autoSpaceDN w:val="0"/>
        <w:adjustRightInd w:val="0"/>
        <w:spacing w:after="240"/>
        <w:jc w:val="both"/>
        <w:rPr>
          <w:b/>
          <w:sz w:val="20"/>
          <w:szCs w:val="20"/>
          <w:lang w:eastAsia="ja-JP"/>
        </w:rPr>
      </w:pPr>
      <w:r>
        <w:rPr>
          <w:sz w:val="20"/>
          <w:szCs w:val="20"/>
          <w:lang w:eastAsia="ja-JP"/>
        </w:rPr>
        <w:t>2005</w:t>
      </w:r>
      <w:r>
        <w:rPr>
          <w:sz w:val="20"/>
          <w:szCs w:val="20"/>
          <w:lang w:eastAsia="ja-JP"/>
        </w:rPr>
        <w:tab/>
      </w:r>
      <w:r>
        <w:rPr>
          <w:sz w:val="20"/>
          <w:szCs w:val="20"/>
          <w:lang w:eastAsia="ja-JP"/>
        </w:rPr>
        <w:tab/>
      </w:r>
      <w:r w:rsidR="000C4AD0" w:rsidRPr="009B5F73">
        <w:rPr>
          <w:b/>
          <w:bCs/>
          <w:sz w:val="20"/>
          <w:szCs w:val="20"/>
          <w:lang w:eastAsia="ja-JP"/>
        </w:rPr>
        <w:t>Peace Camp Canada, Ottawa, Canada</w:t>
      </w:r>
      <w:r w:rsidRPr="009B5F73">
        <w:rPr>
          <w:sz w:val="20"/>
          <w:szCs w:val="20"/>
          <w:lang w:eastAsia="ja-JP"/>
        </w:rPr>
        <w:t xml:space="preserve"> - </w:t>
      </w:r>
      <w:r w:rsidR="000C4AD0" w:rsidRPr="009B5F73">
        <w:rPr>
          <w:sz w:val="20"/>
          <w:szCs w:val="20"/>
          <w:lang w:eastAsia="ja-JP"/>
        </w:rPr>
        <w:t>Co-director</w:t>
      </w:r>
    </w:p>
    <w:p w14:paraId="1D10D075" w14:textId="0489759F" w:rsidR="000C4AD0" w:rsidRPr="009B5F73" w:rsidRDefault="009B5F73" w:rsidP="009B5F73">
      <w:pPr>
        <w:widowControl w:val="0"/>
        <w:autoSpaceDE w:val="0"/>
        <w:autoSpaceDN w:val="0"/>
        <w:adjustRightInd w:val="0"/>
        <w:spacing w:after="240"/>
        <w:jc w:val="both"/>
        <w:rPr>
          <w:b/>
          <w:bCs/>
          <w:sz w:val="20"/>
          <w:szCs w:val="20"/>
          <w:lang w:eastAsia="ja-JP"/>
        </w:rPr>
      </w:pPr>
      <w:r>
        <w:rPr>
          <w:sz w:val="20"/>
          <w:szCs w:val="20"/>
          <w:lang w:eastAsia="ja-JP"/>
        </w:rPr>
        <w:t>2004-2005</w:t>
      </w:r>
      <w:r>
        <w:rPr>
          <w:sz w:val="20"/>
          <w:szCs w:val="20"/>
          <w:lang w:eastAsia="ja-JP"/>
        </w:rPr>
        <w:tab/>
      </w:r>
      <w:r w:rsidRPr="009B5F73">
        <w:rPr>
          <w:b/>
          <w:bCs/>
          <w:sz w:val="20"/>
          <w:szCs w:val="20"/>
          <w:lang w:eastAsia="ja-JP"/>
        </w:rPr>
        <w:t xml:space="preserve">BZU- </w:t>
      </w:r>
      <w:r w:rsidR="000C4AD0" w:rsidRPr="009B5F73">
        <w:rPr>
          <w:b/>
          <w:bCs/>
          <w:sz w:val="20"/>
          <w:szCs w:val="20"/>
          <w:lang w:eastAsia="ja-JP"/>
        </w:rPr>
        <w:t>Birzeit University (IALIIS)</w:t>
      </w:r>
      <w:r w:rsidRPr="009B5F73">
        <w:rPr>
          <w:sz w:val="20"/>
          <w:szCs w:val="20"/>
          <w:lang w:eastAsia="ja-JP"/>
        </w:rPr>
        <w:t xml:space="preserve"> - </w:t>
      </w:r>
      <w:r w:rsidR="000C4AD0" w:rsidRPr="009B5F73">
        <w:rPr>
          <w:sz w:val="20"/>
          <w:szCs w:val="20"/>
          <w:lang w:eastAsia="ja-JP"/>
        </w:rPr>
        <w:t xml:space="preserve">Coordinator of International Relations </w:t>
      </w:r>
    </w:p>
    <w:p w14:paraId="217B858A" w14:textId="0B63594F" w:rsidR="001565CC" w:rsidRDefault="001565CC" w:rsidP="001565CC">
      <w:pPr>
        <w:spacing w:line="276" w:lineRule="auto"/>
        <w:ind w:left="1800"/>
      </w:pPr>
    </w:p>
    <w:p w14:paraId="4B58C59F" w14:textId="5ACA1C18" w:rsidR="009B5F73" w:rsidRPr="009B5F73" w:rsidRDefault="009B5F73" w:rsidP="009B5F73">
      <w:pPr>
        <w:shd w:val="clear" w:color="auto" w:fill="AEAAAA" w:themeFill="background2" w:themeFillShade="BF"/>
        <w:tabs>
          <w:tab w:val="right" w:pos="1276"/>
        </w:tabs>
        <w:spacing w:line="276" w:lineRule="auto"/>
        <w:ind w:right="648"/>
        <w:rPr>
          <w:b/>
          <w:bCs/>
        </w:rPr>
      </w:pPr>
      <w:r w:rsidRPr="009B5F73">
        <w:rPr>
          <w:b/>
          <w:bCs/>
        </w:rPr>
        <w:t xml:space="preserve">Leadership &amp; </w:t>
      </w:r>
      <w:r w:rsidRPr="009B5F73">
        <w:rPr>
          <w:b/>
          <w:bCs/>
          <w:lang w:eastAsia="ja-JP"/>
        </w:rPr>
        <w:t>Volunteerism</w:t>
      </w:r>
    </w:p>
    <w:p w14:paraId="470CE6F9" w14:textId="77777777" w:rsidR="009B5F73" w:rsidRDefault="009B5F73" w:rsidP="009B5F73">
      <w:pPr>
        <w:widowControl w:val="0"/>
        <w:autoSpaceDE w:val="0"/>
        <w:autoSpaceDN w:val="0"/>
        <w:adjustRightInd w:val="0"/>
        <w:spacing w:after="240"/>
        <w:jc w:val="both"/>
        <w:rPr>
          <w:i/>
          <w:sz w:val="20"/>
          <w:szCs w:val="20"/>
          <w:lang w:eastAsia="ja-JP"/>
        </w:rPr>
      </w:pPr>
    </w:p>
    <w:p w14:paraId="54C74C73" w14:textId="4533D336" w:rsidR="009B5F73" w:rsidRDefault="009B5F73" w:rsidP="009B5F73">
      <w:pPr>
        <w:widowControl w:val="0"/>
        <w:autoSpaceDE w:val="0"/>
        <w:autoSpaceDN w:val="0"/>
        <w:adjustRightInd w:val="0"/>
        <w:spacing w:after="240"/>
        <w:jc w:val="both"/>
        <w:rPr>
          <w:i/>
          <w:sz w:val="20"/>
          <w:szCs w:val="20"/>
          <w:lang w:eastAsia="ja-JP"/>
        </w:rPr>
      </w:pPr>
      <w:r>
        <w:rPr>
          <w:i/>
          <w:sz w:val="20"/>
          <w:szCs w:val="20"/>
          <w:lang w:eastAsia="ja-JP"/>
        </w:rPr>
        <w:lastRenderedPageBreak/>
        <w:t>2022</w:t>
      </w:r>
      <w:r>
        <w:rPr>
          <w:i/>
          <w:sz w:val="20"/>
          <w:szCs w:val="20"/>
          <w:lang w:eastAsia="ja-JP"/>
        </w:rPr>
        <w:tab/>
      </w:r>
      <w:r>
        <w:rPr>
          <w:i/>
          <w:sz w:val="20"/>
          <w:szCs w:val="20"/>
          <w:lang w:eastAsia="ja-JP"/>
        </w:rPr>
        <w:tab/>
      </w:r>
      <w:r w:rsidRPr="009B5F73">
        <w:rPr>
          <w:iCs/>
          <w:sz w:val="20"/>
          <w:szCs w:val="20"/>
          <w:lang w:eastAsia="ja-JP"/>
        </w:rPr>
        <w:t xml:space="preserve">BPW, Business and Professional Women Foundation – </w:t>
      </w:r>
      <w:r w:rsidR="00095512">
        <w:rPr>
          <w:iCs/>
          <w:sz w:val="20"/>
          <w:szCs w:val="20"/>
          <w:lang w:eastAsia="ja-JP"/>
        </w:rPr>
        <w:t xml:space="preserve">Founding </w:t>
      </w:r>
      <w:r w:rsidRPr="009B5F73">
        <w:rPr>
          <w:iCs/>
          <w:sz w:val="20"/>
          <w:szCs w:val="20"/>
          <w:lang w:eastAsia="ja-JP"/>
        </w:rPr>
        <w:t>President</w:t>
      </w:r>
      <w:r>
        <w:rPr>
          <w:i/>
          <w:sz w:val="20"/>
          <w:szCs w:val="20"/>
          <w:lang w:eastAsia="ja-JP"/>
        </w:rPr>
        <w:t xml:space="preserve"> </w:t>
      </w:r>
    </w:p>
    <w:p w14:paraId="27A22F78" w14:textId="5505A63D" w:rsidR="009B5F73" w:rsidRPr="00FA1852" w:rsidRDefault="009B5F73" w:rsidP="009B5F73">
      <w:pPr>
        <w:widowControl w:val="0"/>
        <w:autoSpaceDE w:val="0"/>
        <w:autoSpaceDN w:val="0"/>
        <w:adjustRightInd w:val="0"/>
        <w:spacing w:after="240"/>
        <w:jc w:val="both"/>
        <w:rPr>
          <w:iCs/>
          <w:sz w:val="20"/>
          <w:szCs w:val="20"/>
          <w:lang w:eastAsia="ja-JP"/>
        </w:rPr>
      </w:pPr>
      <w:r>
        <w:rPr>
          <w:i/>
          <w:sz w:val="20"/>
          <w:szCs w:val="20"/>
          <w:lang w:eastAsia="ja-JP"/>
        </w:rPr>
        <w:t>2021</w:t>
      </w:r>
      <w:r>
        <w:rPr>
          <w:i/>
          <w:sz w:val="20"/>
          <w:szCs w:val="20"/>
          <w:lang w:eastAsia="ja-JP"/>
        </w:rPr>
        <w:tab/>
      </w:r>
      <w:r>
        <w:rPr>
          <w:i/>
          <w:sz w:val="20"/>
          <w:szCs w:val="20"/>
          <w:lang w:eastAsia="ja-JP"/>
        </w:rPr>
        <w:tab/>
      </w:r>
      <w:r>
        <w:rPr>
          <w:iCs/>
          <w:sz w:val="20"/>
          <w:szCs w:val="20"/>
          <w:lang w:eastAsia="ja-JP"/>
        </w:rPr>
        <w:t xml:space="preserve">World Economic Forum Young Global Leader YGL/ WEF </w:t>
      </w:r>
    </w:p>
    <w:p w14:paraId="1403C5BE" w14:textId="77777777" w:rsidR="009B5F73" w:rsidRPr="009A718C" w:rsidRDefault="009B5F73" w:rsidP="009B5F73">
      <w:pPr>
        <w:widowControl w:val="0"/>
        <w:autoSpaceDE w:val="0"/>
        <w:autoSpaceDN w:val="0"/>
        <w:adjustRightInd w:val="0"/>
        <w:spacing w:after="240"/>
        <w:jc w:val="both"/>
        <w:rPr>
          <w:bCs/>
          <w:i/>
          <w:sz w:val="20"/>
          <w:szCs w:val="20"/>
          <w:lang w:eastAsia="ja-JP"/>
        </w:rPr>
      </w:pPr>
      <w:r w:rsidRPr="009A718C">
        <w:rPr>
          <w:bCs/>
          <w:i/>
          <w:sz w:val="20"/>
          <w:szCs w:val="20"/>
          <w:lang w:eastAsia="ja-JP"/>
        </w:rPr>
        <w:t>2020</w:t>
      </w:r>
      <w:r w:rsidRPr="009A718C">
        <w:rPr>
          <w:bCs/>
          <w:i/>
          <w:sz w:val="20"/>
          <w:szCs w:val="20"/>
          <w:lang w:eastAsia="ja-JP"/>
        </w:rPr>
        <w:tab/>
      </w:r>
      <w:r w:rsidRPr="009A718C">
        <w:rPr>
          <w:bCs/>
          <w:i/>
          <w:sz w:val="20"/>
          <w:szCs w:val="20"/>
          <w:lang w:eastAsia="ja-JP"/>
        </w:rPr>
        <w:tab/>
      </w:r>
      <w:r w:rsidRPr="009A718C">
        <w:rPr>
          <w:bCs/>
          <w:iCs/>
          <w:sz w:val="20"/>
          <w:szCs w:val="20"/>
          <w:lang w:eastAsia="ja-JP"/>
        </w:rPr>
        <w:t>3al-Ard Initiative against Israeli settlements – Judge</w:t>
      </w:r>
      <w:r w:rsidRPr="009A718C">
        <w:rPr>
          <w:bCs/>
          <w:i/>
          <w:sz w:val="20"/>
          <w:szCs w:val="20"/>
          <w:lang w:eastAsia="ja-JP"/>
        </w:rPr>
        <w:t xml:space="preserve"> </w:t>
      </w:r>
    </w:p>
    <w:p w14:paraId="6FC5D7DF" w14:textId="31482563" w:rsidR="009B5F73" w:rsidRPr="009A718C" w:rsidRDefault="009B5F73" w:rsidP="009B5F73">
      <w:pPr>
        <w:widowControl w:val="0"/>
        <w:autoSpaceDE w:val="0"/>
        <w:autoSpaceDN w:val="0"/>
        <w:adjustRightInd w:val="0"/>
        <w:spacing w:after="240"/>
        <w:jc w:val="both"/>
        <w:rPr>
          <w:bCs/>
          <w:i/>
          <w:sz w:val="20"/>
          <w:szCs w:val="20"/>
          <w:lang w:eastAsia="ja-JP"/>
        </w:rPr>
      </w:pPr>
      <w:r w:rsidRPr="009A718C">
        <w:rPr>
          <w:bCs/>
          <w:i/>
          <w:sz w:val="20"/>
          <w:szCs w:val="20"/>
          <w:lang w:eastAsia="ja-JP"/>
        </w:rPr>
        <w:t>2019</w:t>
      </w:r>
      <w:r w:rsidR="0058148A">
        <w:rPr>
          <w:bCs/>
          <w:i/>
          <w:sz w:val="20"/>
          <w:szCs w:val="20"/>
          <w:lang w:val="en-GB" w:eastAsia="ja-JP"/>
        </w:rPr>
        <w:t>-2022</w:t>
      </w:r>
      <w:r w:rsidRPr="009A718C">
        <w:rPr>
          <w:bCs/>
          <w:i/>
          <w:sz w:val="20"/>
          <w:szCs w:val="20"/>
          <w:lang w:eastAsia="ja-JP"/>
        </w:rPr>
        <w:tab/>
      </w:r>
      <w:r w:rsidRPr="009A718C">
        <w:rPr>
          <w:bCs/>
          <w:iCs/>
          <w:sz w:val="20"/>
          <w:szCs w:val="20"/>
          <w:lang w:eastAsia="ja-JP"/>
        </w:rPr>
        <w:t>Eco Peace Palestine – Board Member</w:t>
      </w:r>
      <w:r w:rsidRPr="009A718C">
        <w:rPr>
          <w:bCs/>
          <w:i/>
          <w:sz w:val="20"/>
          <w:szCs w:val="20"/>
          <w:lang w:eastAsia="ja-JP"/>
        </w:rPr>
        <w:t xml:space="preserve"> </w:t>
      </w:r>
    </w:p>
    <w:p w14:paraId="13F77BA7" w14:textId="1BCF02B0" w:rsidR="009B5F73" w:rsidRPr="009A718C" w:rsidRDefault="009B5F73" w:rsidP="009B5F73">
      <w:pPr>
        <w:widowControl w:val="0"/>
        <w:autoSpaceDE w:val="0"/>
        <w:autoSpaceDN w:val="0"/>
        <w:adjustRightInd w:val="0"/>
        <w:spacing w:after="240"/>
        <w:jc w:val="both"/>
        <w:rPr>
          <w:bCs/>
          <w:i/>
          <w:sz w:val="20"/>
          <w:szCs w:val="20"/>
          <w:lang w:eastAsia="ja-JP"/>
        </w:rPr>
      </w:pPr>
      <w:r w:rsidRPr="009A718C">
        <w:rPr>
          <w:bCs/>
          <w:i/>
          <w:sz w:val="20"/>
          <w:szCs w:val="20"/>
          <w:lang w:eastAsia="ja-JP"/>
        </w:rPr>
        <w:t>2018</w:t>
      </w:r>
      <w:r w:rsidR="00EC3FCC">
        <w:rPr>
          <w:bCs/>
          <w:i/>
          <w:sz w:val="20"/>
          <w:szCs w:val="20"/>
          <w:lang w:eastAsia="ja-JP"/>
        </w:rPr>
        <w:t>-20</w:t>
      </w:r>
      <w:r w:rsidR="0058148A">
        <w:rPr>
          <w:bCs/>
          <w:i/>
          <w:sz w:val="20"/>
          <w:szCs w:val="20"/>
          <w:lang w:val="en-GB" w:eastAsia="ja-JP"/>
        </w:rPr>
        <w:t>2</w:t>
      </w:r>
      <w:r w:rsidR="00EC3FCC">
        <w:rPr>
          <w:bCs/>
          <w:i/>
          <w:sz w:val="20"/>
          <w:szCs w:val="20"/>
          <w:lang w:eastAsia="ja-JP"/>
        </w:rPr>
        <w:t>2</w:t>
      </w:r>
      <w:r w:rsidRPr="009A718C">
        <w:rPr>
          <w:bCs/>
          <w:i/>
          <w:sz w:val="20"/>
          <w:szCs w:val="20"/>
          <w:lang w:eastAsia="ja-JP"/>
        </w:rPr>
        <w:tab/>
      </w:r>
      <w:r w:rsidRPr="009A718C">
        <w:rPr>
          <w:bCs/>
          <w:iCs/>
          <w:sz w:val="20"/>
          <w:szCs w:val="20"/>
          <w:lang w:eastAsia="ja-JP"/>
        </w:rPr>
        <w:t>Lycée Français International de Ramallah - Board Member</w:t>
      </w:r>
      <w:r w:rsidRPr="009A718C">
        <w:rPr>
          <w:bCs/>
          <w:i/>
          <w:sz w:val="20"/>
          <w:szCs w:val="20"/>
          <w:lang w:eastAsia="ja-JP"/>
        </w:rPr>
        <w:t xml:space="preserve"> </w:t>
      </w:r>
    </w:p>
    <w:p w14:paraId="184F700A" w14:textId="4D14BC51" w:rsidR="009B5F73" w:rsidRPr="009A718C" w:rsidRDefault="009B5F73" w:rsidP="009B5F73">
      <w:pPr>
        <w:widowControl w:val="0"/>
        <w:autoSpaceDE w:val="0"/>
        <w:autoSpaceDN w:val="0"/>
        <w:adjustRightInd w:val="0"/>
        <w:spacing w:after="240"/>
        <w:jc w:val="both"/>
        <w:rPr>
          <w:bCs/>
          <w:sz w:val="20"/>
          <w:szCs w:val="20"/>
          <w:lang w:eastAsia="ja-JP"/>
        </w:rPr>
      </w:pPr>
      <w:r w:rsidRPr="009A718C">
        <w:rPr>
          <w:bCs/>
          <w:i/>
          <w:sz w:val="20"/>
          <w:szCs w:val="20"/>
          <w:lang w:eastAsia="ja-JP"/>
        </w:rPr>
        <w:t>2018</w:t>
      </w:r>
      <w:r w:rsidR="0058148A">
        <w:rPr>
          <w:bCs/>
          <w:i/>
          <w:sz w:val="20"/>
          <w:szCs w:val="20"/>
          <w:lang w:val="en-GB" w:eastAsia="ja-JP"/>
        </w:rPr>
        <w:t>-2022</w:t>
      </w:r>
      <w:r w:rsidRPr="009A718C">
        <w:rPr>
          <w:bCs/>
          <w:i/>
          <w:sz w:val="20"/>
          <w:szCs w:val="20"/>
          <w:lang w:eastAsia="ja-JP"/>
        </w:rPr>
        <w:tab/>
      </w:r>
      <w:r w:rsidRPr="009A718C">
        <w:rPr>
          <w:bCs/>
          <w:iCs/>
          <w:sz w:val="20"/>
          <w:szCs w:val="20"/>
          <w:lang w:eastAsia="ja-JP"/>
        </w:rPr>
        <w:t xml:space="preserve">Policy &amp; Conflict Resolution Studies Center, PCRSC </w:t>
      </w:r>
      <w:r w:rsidR="008D759C">
        <w:rPr>
          <w:bCs/>
          <w:iCs/>
          <w:sz w:val="20"/>
          <w:szCs w:val="20"/>
          <w:lang w:eastAsia="ja-JP"/>
        </w:rPr>
        <w:t>–</w:t>
      </w:r>
      <w:r w:rsidRPr="009A718C">
        <w:rPr>
          <w:bCs/>
          <w:iCs/>
          <w:sz w:val="20"/>
          <w:szCs w:val="20"/>
          <w:lang w:eastAsia="ja-JP"/>
        </w:rPr>
        <w:t xml:space="preserve"> </w:t>
      </w:r>
      <w:r w:rsidR="008D759C">
        <w:rPr>
          <w:bCs/>
          <w:iCs/>
          <w:sz w:val="20"/>
          <w:szCs w:val="20"/>
          <w:lang w:eastAsia="ja-JP"/>
        </w:rPr>
        <w:t xml:space="preserve">Founding </w:t>
      </w:r>
      <w:r w:rsidRPr="009A718C">
        <w:rPr>
          <w:bCs/>
          <w:iCs/>
          <w:sz w:val="20"/>
          <w:szCs w:val="20"/>
          <w:lang w:eastAsia="ja-JP"/>
        </w:rPr>
        <w:t>Board Member</w:t>
      </w:r>
      <w:r w:rsidRPr="009A718C">
        <w:rPr>
          <w:bCs/>
          <w:sz w:val="20"/>
          <w:szCs w:val="20"/>
          <w:lang w:eastAsia="ja-JP"/>
        </w:rPr>
        <w:t xml:space="preserve"> </w:t>
      </w:r>
    </w:p>
    <w:p w14:paraId="3A89F637" w14:textId="32F22BBF" w:rsidR="009B5F73" w:rsidRDefault="009B5F73" w:rsidP="009B5F73">
      <w:pPr>
        <w:widowControl w:val="0"/>
        <w:autoSpaceDE w:val="0"/>
        <w:autoSpaceDN w:val="0"/>
        <w:adjustRightInd w:val="0"/>
        <w:spacing w:after="240"/>
        <w:jc w:val="both"/>
        <w:rPr>
          <w:bCs/>
          <w:i/>
          <w:sz w:val="20"/>
          <w:szCs w:val="20"/>
          <w:lang w:eastAsia="ja-JP"/>
        </w:rPr>
      </w:pPr>
      <w:r w:rsidRPr="009A718C">
        <w:rPr>
          <w:bCs/>
          <w:i/>
          <w:sz w:val="20"/>
          <w:szCs w:val="20"/>
          <w:lang w:eastAsia="ja-JP"/>
        </w:rPr>
        <w:t>2017</w:t>
      </w:r>
      <w:r w:rsidRPr="009A718C">
        <w:rPr>
          <w:bCs/>
          <w:i/>
          <w:sz w:val="20"/>
          <w:szCs w:val="20"/>
          <w:lang w:eastAsia="ja-JP"/>
        </w:rPr>
        <w:tab/>
      </w:r>
      <w:r w:rsidRPr="009A718C">
        <w:rPr>
          <w:bCs/>
          <w:i/>
          <w:sz w:val="20"/>
          <w:szCs w:val="20"/>
          <w:lang w:eastAsia="ja-JP"/>
        </w:rPr>
        <w:tab/>
      </w:r>
      <w:r w:rsidRPr="009A718C">
        <w:rPr>
          <w:bCs/>
          <w:iCs/>
          <w:sz w:val="20"/>
          <w:szCs w:val="20"/>
          <w:lang w:eastAsia="ja-JP"/>
        </w:rPr>
        <w:t xml:space="preserve">Mediterranean Women Mediators Network </w:t>
      </w:r>
      <w:r w:rsidR="00EC3FCC">
        <w:rPr>
          <w:bCs/>
          <w:iCs/>
          <w:sz w:val="20"/>
          <w:szCs w:val="20"/>
          <w:lang w:eastAsia="ja-JP"/>
        </w:rPr>
        <w:t>–</w:t>
      </w:r>
      <w:r w:rsidRPr="009A718C">
        <w:rPr>
          <w:bCs/>
          <w:iCs/>
          <w:sz w:val="20"/>
          <w:szCs w:val="20"/>
          <w:lang w:eastAsia="ja-JP"/>
        </w:rPr>
        <w:t xml:space="preserve"> </w:t>
      </w:r>
      <w:r w:rsidR="00EC3FCC">
        <w:rPr>
          <w:bCs/>
          <w:iCs/>
          <w:sz w:val="20"/>
          <w:szCs w:val="20"/>
          <w:lang w:eastAsia="ja-JP"/>
        </w:rPr>
        <w:t xml:space="preserve">Founding </w:t>
      </w:r>
      <w:r w:rsidRPr="009A718C">
        <w:rPr>
          <w:bCs/>
          <w:iCs/>
          <w:sz w:val="20"/>
          <w:szCs w:val="20"/>
          <w:lang w:eastAsia="ja-JP"/>
        </w:rPr>
        <w:t>Member</w:t>
      </w:r>
      <w:r w:rsidRPr="009A718C">
        <w:rPr>
          <w:bCs/>
          <w:i/>
          <w:sz w:val="20"/>
          <w:szCs w:val="20"/>
          <w:lang w:eastAsia="ja-JP"/>
        </w:rPr>
        <w:t xml:space="preserve"> </w:t>
      </w:r>
    </w:p>
    <w:p w14:paraId="47448320" w14:textId="0B4182FE" w:rsidR="00591361" w:rsidRPr="00591361" w:rsidRDefault="00591361" w:rsidP="009B5F73">
      <w:pPr>
        <w:widowControl w:val="0"/>
        <w:autoSpaceDE w:val="0"/>
        <w:autoSpaceDN w:val="0"/>
        <w:adjustRightInd w:val="0"/>
        <w:spacing w:after="240"/>
        <w:jc w:val="both"/>
        <w:rPr>
          <w:bCs/>
          <w:iCs/>
          <w:sz w:val="20"/>
          <w:szCs w:val="20"/>
          <w:lang w:eastAsia="ja-JP"/>
        </w:rPr>
      </w:pPr>
      <w:r>
        <w:rPr>
          <w:bCs/>
          <w:i/>
          <w:sz w:val="20"/>
          <w:szCs w:val="20"/>
          <w:lang w:eastAsia="ja-JP"/>
        </w:rPr>
        <w:t>2017</w:t>
      </w:r>
      <w:r>
        <w:rPr>
          <w:bCs/>
          <w:i/>
          <w:sz w:val="20"/>
          <w:szCs w:val="20"/>
          <w:lang w:eastAsia="ja-JP"/>
        </w:rPr>
        <w:tab/>
      </w:r>
      <w:r>
        <w:rPr>
          <w:bCs/>
          <w:i/>
          <w:sz w:val="20"/>
          <w:szCs w:val="20"/>
          <w:lang w:eastAsia="ja-JP"/>
        </w:rPr>
        <w:tab/>
      </w:r>
      <w:r>
        <w:rPr>
          <w:bCs/>
          <w:iCs/>
          <w:sz w:val="20"/>
          <w:szCs w:val="20"/>
          <w:lang w:eastAsia="ja-JP"/>
        </w:rPr>
        <w:t>AlRafi</w:t>
      </w:r>
      <w:r w:rsidR="00DE5C5D">
        <w:rPr>
          <w:bCs/>
          <w:iCs/>
          <w:sz w:val="20"/>
          <w:szCs w:val="20"/>
          <w:lang w:eastAsia="ja-JP"/>
        </w:rPr>
        <w:t>c</w:t>
      </w:r>
      <w:r>
        <w:rPr>
          <w:bCs/>
          <w:iCs/>
          <w:sz w:val="20"/>
          <w:szCs w:val="20"/>
          <w:lang w:eastAsia="ja-JP"/>
        </w:rPr>
        <w:t xml:space="preserve"> French universities Alumni Network – Member </w:t>
      </w:r>
    </w:p>
    <w:p w14:paraId="6ECB03FA" w14:textId="77777777" w:rsidR="009B5F73" w:rsidRPr="009A718C" w:rsidRDefault="009B5F73" w:rsidP="009B5F73">
      <w:pPr>
        <w:widowControl w:val="0"/>
        <w:autoSpaceDE w:val="0"/>
        <w:autoSpaceDN w:val="0"/>
        <w:adjustRightInd w:val="0"/>
        <w:spacing w:after="240"/>
        <w:jc w:val="both"/>
        <w:rPr>
          <w:bCs/>
          <w:iCs/>
          <w:sz w:val="20"/>
          <w:szCs w:val="20"/>
          <w:lang w:eastAsia="ja-JP"/>
        </w:rPr>
      </w:pPr>
      <w:r w:rsidRPr="009A718C">
        <w:rPr>
          <w:bCs/>
          <w:i/>
          <w:sz w:val="20"/>
          <w:szCs w:val="20"/>
          <w:lang w:eastAsia="ja-JP"/>
        </w:rPr>
        <w:t>2016</w:t>
      </w:r>
      <w:r w:rsidRPr="009A718C">
        <w:rPr>
          <w:bCs/>
          <w:i/>
          <w:sz w:val="20"/>
          <w:szCs w:val="20"/>
          <w:lang w:eastAsia="ja-JP"/>
        </w:rPr>
        <w:tab/>
      </w:r>
      <w:r w:rsidRPr="009A718C">
        <w:rPr>
          <w:bCs/>
          <w:i/>
          <w:sz w:val="20"/>
          <w:szCs w:val="20"/>
          <w:lang w:eastAsia="ja-JP"/>
        </w:rPr>
        <w:tab/>
      </w:r>
      <w:r w:rsidRPr="009A718C">
        <w:rPr>
          <w:bCs/>
          <w:iCs/>
          <w:sz w:val="20"/>
          <w:szCs w:val="20"/>
          <w:lang w:eastAsia="ja-JP"/>
        </w:rPr>
        <w:t xml:space="preserve">Palestine Model United Nations-University-Level - Advisor </w:t>
      </w:r>
    </w:p>
    <w:p w14:paraId="7D646ED9" w14:textId="77777777" w:rsidR="009B5F73" w:rsidRPr="009A718C" w:rsidRDefault="009B5F73" w:rsidP="009B5F73">
      <w:pPr>
        <w:widowControl w:val="0"/>
        <w:autoSpaceDE w:val="0"/>
        <w:autoSpaceDN w:val="0"/>
        <w:adjustRightInd w:val="0"/>
        <w:spacing w:after="240"/>
        <w:jc w:val="both"/>
        <w:rPr>
          <w:bCs/>
          <w:i/>
          <w:sz w:val="20"/>
          <w:szCs w:val="20"/>
          <w:lang w:eastAsia="ja-JP"/>
        </w:rPr>
      </w:pPr>
      <w:r w:rsidRPr="009A718C">
        <w:rPr>
          <w:bCs/>
          <w:i/>
          <w:sz w:val="20"/>
          <w:szCs w:val="20"/>
          <w:lang w:eastAsia="ja-JP"/>
        </w:rPr>
        <w:t>2016</w:t>
      </w:r>
      <w:r w:rsidRPr="009A718C">
        <w:rPr>
          <w:bCs/>
          <w:i/>
          <w:sz w:val="20"/>
          <w:szCs w:val="20"/>
          <w:lang w:eastAsia="ja-JP"/>
        </w:rPr>
        <w:tab/>
      </w:r>
      <w:r w:rsidRPr="009A718C">
        <w:rPr>
          <w:bCs/>
          <w:i/>
          <w:sz w:val="20"/>
          <w:szCs w:val="20"/>
          <w:lang w:eastAsia="ja-JP"/>
        </w:rPr>
        <w:tab/>
      </w:r>
      <w:r w:rsidRPr="009A718C">
        <w:rPr>
          <w:bCs/>
          <w:iCs/>
          <w:sz w:val="20"/>
          <w:szCs w:val="20"/>
          <w:lang w:eastAsia="ja-JP"/>
        </w:rPr>
        <w:t xml:space="preserve">US Consulate Alumni board on Education - Advisor  </w:t>
      </w:r>
    </w:p>
    <w:p w14:paraId="10FD83BB" w14:textId="77777777" w:rsidR="009B5F73" w:rsidRPr="009A718C" w:rsidRDefault="009B5F73" w:rsidP="009B5F73">
      <w:pPr>
        <w:widowControl w:val="0"/>
        <w:autoSpaceDE w:val="0"/>
        <w:autoSpaceDN w:val="0"/>
        <w:adjustRightInd w:val="0"/>
        <w:spacing w:after="240"/>
        <w:jc w:val="both"/>
        <w:rPr>
          <w:bCs/>
          <w:iCs/>
          <w:sz w:val="20"/>
          <w:szCs w:val="20"/>
          <w:lang w:eastAsia="ja-JP"/>
        </w:rPr>
      </w:pPr>
      <w:r w:rsidRPr="009A718C">
        <w:rPr>
          <w:bCs/>
          <w:i/>
          <w:iCs/>
          <w:sz w:val="20"/>
          <w:szCs w:val="20"/>
          <w:lang w:eastAsia="ja-JP"/>
        </w:rPr>
        <w:t xml:space="preserve">2015 </w:t>
      </w:r>
      <w:r w:rsidRPr="009A718C">
        <w:rPr>
          <w:bCs/>
          <w:i/>
          <w:iCs/>
          <w:sz w:val="20"/>
          <w:szCs w:val="20"/>
          <w:lang w:eastAsia="ja-JP"/>
        </w:rPr>
        <w:tab/>
      </w:r>
      <w:r w:rsidRPr="009A718C">
        <w:rPr>
          <w:bCs/>
          <w:i/>
          <w:iCs/>
          <w:sz w:val="20"/>
          <w:szCs w:val="20"/>
          <w:lang w:eastAsia="ja-JP"/>
        </w:rPr>
        <w:tab/>
      </w:r>
      <w:r w:rsidRPr="009A718C">
        <w:rPr>
          <w:bCs/>
          <w:sz w:val="20"/>
          <w:szCs w:val="20"/>
          <w:lang w:eastAsia="ja-JP"/>
        </w:rPr>
        <w:t>Global Voice for Autism - Advisor</w:t>
      </w:r>
    </w:p>
    <w:p w14:paraId="4151A721" w14:textId="70AF2071" w:rsidR="009B5F73" w:rsidRPr="009B5F73" w:rsidRDefault="009B5F73" w:rsidP="009B5F73">
      <w:pPr>
        <w:widowControl w:val="0"/>
        <w:autoSpaceDE w:val="0"/>
        <w:autoSpaceDN w:val="0"/>
        <w:adjustRightInd w:val="0"/>
        <w:spacing w:after="240"/>
        <w:jc w:val="both"/>
        <w:rPr>
          <w:bCs/>
          <w:i/>
          <w:sz w:val="20"/>
          <w:szCs w:val="20"/>
          <w:lang w:eastAsia="ja-JP"/>
        </w:rPr>
      </w:pPr>
      <w:r w:rsidRPr="009A718C">
        <w:rPr>
          <w:bCs/>
          <w:i/>
          <w:iCs/>
          <w:sz w:val="20"/>
          <w:szCs w:val="20"/>
          <w:lang w:eastAsia="ja-JP"/>
        </w:rPr>
        <w:t xml:space="preserve">2003-2004 </w:t>
      </w:r>
      <w:r w:rsidRPr="009A718C">
        <w:rPr>
          <w:bCs/>
          <w:i/>
          <w:iCs/>
          <w:sz w:val="20"/>
          <w:szCs w:val="20"/>
          <w:lang w:eastAsia="ja-JP"/>
        </w:rPr>
        <w:tab/>
      </w:r>
      <w:r w:rsidRPr="009A718C">
        <w:rPr>
          <w:bCs/>
          <w:iCs/>
          <w:sz w:val="20"/>
          <w:szCs w:val="20"/>
          <w:lang w:eastAsia="ja-JP"/>
        </w:rPr>
        <w:t>Westminster University, London, UK</w:t>
      </w:r>
      <w:r>
        <w:rPr>
          <w:bCs/>
          <w:i/>
          <w:sz w:val="20"/>
          <w:szCs w:val="20"/>
          <w:lang w:eastAsia="ja-JP"/>
        </w:rPr>
        <w:t xml:space="preserve"> </w:t>
      </w:r>
      <w:r w:rsidRPr="009A718C">
        <w:rPr>
          <w:sz w:val="20"/>
          <w:szCs w:val="20"/>
          <w:lang w:eastAsia="ja-JP"/>
        </w:rPr>
        <w:t xml:space="preserve">President </w:t>
      </w:r>
      <w:r>
        <w:rPr>
          <w:sz w:val="20"/>
          <w:szCs w:val="20"/>
          <w:lang w:eastAsia="ja-JP"/>
        </w:rPr>
        <w:t xml:space="preserve">of </w:t>
      </w:r>
      <w:r w:rsidRPr="009A718C">
        <w:rPr>
          <w:sz w:val="20"/>
          <w:szCs w:val="20"/>
          <w:lang w:eastAsia="ja-JP"/>
        </w:rPr>
        <w:t xml:space="preserve"> Students’ Association, DALSA</w:t>
      </w:r>
    </w:p>
    <w:p w14:paraId="3D94470D" w14:textId="585D6B19" w:rsidR="009B5F73" w:rsidRPr="009B5F73" w:rsidRDefault="009B5F73" w:rsidP="009B5F73">
      <w:pPr>
        <w:widowControl w:val="0"/>
        <w:autoSpaceDE w:val="0"/>
        <w:autoSpaceDN w:val="0"/>
        <w:adjustRightInd w:val="0"/>
        <w:spacing w:after="240"/>
        <w:jc w:val="both"/>
        <w:rPr>
          <w:i/>
          <w:sz w:val="20"/>
          <w:szCs w:val="20"/>
          <w:lang w:eastAsia="ja-JP"/>
        </w:rPr>
      </w:pPr>
      <w:r w:rsidRPr="009A718C">
        <w:rPr>
          <w:bCs/>
          <w:i/>
          <w:iCs/>
          <w:sz w:val="20"/>
          <w:szCs w:val="20"/>
          <w:lang w:eastAsia="ja-JP"/>
        </w:rPr>
        <w:t>2002-2003</w:t>
      </w:r>
      <w:r w:rsidRPr="009A718C">
        <w:rPr>
          <w:i/>
          <w:sz w:val="20"/>
          <w:szCs w:val="20"/>
          <w:lang w:eastAsia="ja-JP"/>
        </w:rPr>
        <w:tab/>
      </w:r>
      <w:r w:rsidRPr="009A718C">
        <w:rPr>
          <w:bCs/>
          <w:iCs/>
          <w:sz w:val="20"/>
          <w:szCs w:val="20"/>
          <w:lang w:eastAsia="ja-JP"/>
        </w:rPr>
        <w:t>University of Jordan, Amman,</w:t>
      </w:r>
      <w:r w:rsidRPr="009A718C">
        <w:rPr>
          <w:i/>
          <w:sz w:val="20"/>
          <w:szCs w:val="20"/>
          <w:lang w:eastAsia="ja-JP"/>
        </w:rPr>
        <w:t xml:space="preserve"> </w:t>
      </w:r>
      <w:r w:rsidRPr="009A718C">
        <w:rPr>
          <w:sz w:val="20"/>
          <w:szCs w:val="20"/>
          <w:lang w:eastAsia="ja-JP"/>
        </w:rPr>
        <w:t>Representative</w:t>
      </w:r>
      <w:r>
        <w:rPr>
          <w:sz w:val="20"/>
          <w:szCs w:val="20"/>
          <w:lang w:eastAsia="ja-JP"/>
        </w:rPr>
        <w:t xml:space="preserve"> </w:t>
      </w:r>
      <w:r w:rsidRPr="009A718C">
        <w:rPr>
          <w:sz w:val="20"/>
          <w:szCs w:val="20"/>
          <w:lang w:eastAsia="ja-JP"/>
        </w:rPr>
        <w:t>Students’ Union, Faculty of Social Sciences</w:t>
      </w:r>
    </w:p>
    <w:p w14:paraId="03700D0E" w14:textId="7CB187E2" w:rsidR="009B5F73" w:rsidRDefault="009B5F73" w:rsidP="001565CC">
      <w:pPr>
        <w:spacing w:line="276" w:lineRule="auto"/>
        <w:ind w:left="1800"/>
      </w:pPr>
    </w:p>
    <w:p w14:paraId="61E6F584" w14:textId="6B6EDE66" w:rsidR="009B5F73" w:rsidRPr="009B5F73" w:rsidRDefault="009B5F73" w:rsidP="009B5F73">
      <w:pPr>
        <w:shd w:val="clear" w:color="auto" w:fill="AEAAAA" w:themeFill="background2" w:themeFillShade="BF"/>
        <w:spacing w:line="276" w:lineRule="auto"/>
        <w:jc w:val="lowKashida"/>
        <w:rPr>
          <w:b/>
          <w:bCs/>
        </w:rPr>
      </w:pPr>
      <w:r w:rsidRPr="009B5F73">
        <w:rPr>
          <w:b/>
          <w:bCs/>
          <w:u w:val="single"/>
          <w:lang w:eastAsia="ja-JP"/>
        </w:rPr>
        <w:t xml:space="preserve">Qualifications  &amp; Skills </w:t>
      </w:r>
    </w:p>
    <w:p w14:paraId="78135286" w14:textId="77777777" w:rsidR="009B5F73" w:rsidRDefault="009B5F73" w:rsidP="009B5F73">
      <w:pPr>
        <w:pStyle w:val="ListParagraph"/>
        <w:spacing w:after="200"/>
        <w:ind w:left="1080"/>
        <w:jc w:val="both"/>
        <w:rPr>
          <w:i/>
          <w:iCs/>
          <w:sz w:val="20"/>
          <w:szCs w:val="20"/>
        </w:rPr>
      </w:pPr>
    </w:p>
    <w:p w14:paraId="482CAA10" w14:textId="14B3D9A1" w:rsidR="00EC58E2" w:rsidRDefault="00EC58E2" w:rsidP="009B5F73">
      <w:pPr>
        <w:pStyle w:val="ListParagraph"/>
        <w:numPr>
          <w:ilvl w:val="0"/>
          <w:numId w:val="4"/>
        </w:numPr>
        <w:spacing w:after="200"/>
        <w:ind w:left="1080"/>
        <w:jc w:val="both"/>
        <w:rPr>
          <w:i/>
          <w:iCs/>
          <w:sz w:val="20"/>
          <w:szCs w:val="20"/>
        </w:rPr>
      </w:pPr>
      <w:r>
        <w:rPr>
          <w:i/>
          <w:iCs/>
          <w:sz w:val="20"/>
          <w:szCs w:val="20"/>
        </w:rPr>
        <w:t xml:space="preserve">Motivational Writer and Speaker </w:t>
      </w:r>
    </w:p>
    <w:p w14:paraId="7465AEDA" w14:textId="7CB5B132" w:rsidR="009B5F73" w:rsidRPr="009A718C" w:rsidRDefault="005E100A" w:rsidP="009B5F73">
      <w:pPr>
        <w:pStyle w:val="ListParagraph"/>
        <w:numPr>
          <w:ilvl w:val="0"/>
          <w:numId w:val="4"/>
        </w:numPr>
        <w:spacing w:after="200"/>
        <w:ind w:left="1080"/>
        <w:jc w:val="both"/>
        <w:rPr>
          <w:i/>
          <w:iCs/>
          <w:sz w:val="20"/>
          <w:szCs w:val="20"/>
        </w:rPr>
      </w:pPr>
      <w:r>
        <w:rPr>
          <w:i/>
          <w:iCs/>
          <w:sz w:val="20"/>
          <w:szCs w:val="20"/>
        </w:rPr>
        <w:t>20</w:t>
      </w:r>
      <w:r w:rsidR="00776B25">
        <w:rPr>
          <w:i/>
          <w:iCs/>
          <w:sz w:val="20"/>
          <w:szCs w:val="20"/>
        </w:rPr>
        <w:t>+</w:t>
      </w:r>
      <w:r w:rsidR="009B5F73" w:rsidRPr="009A718C">
        <w:rPr>
          <w:i/>
          <w:iCs/>
          <w:sz w:val="20"/>
          <w:szCs w:val="20"/>
        </w:rPr>
        <w:t xml:space="preserve"> years of professional experience in teaching and academia </w:t>
      </w:r>
    </w:p>
    <w:p w14:paraId="7BF1E298" w14:textId="77777777" w:rsidR="009B5F73" w:rsidRPr="009A718C" w:rsidRDefault="009B5F73" w:rsidP="009B5F73">
      <w:pPr>
        <w:pStyle w:val="ListParagraph"/>
        <w:numPr>
          <w:ilvl w:val="0"/>
          <w:numId w:val="4"/>
        </w:numPr>
        <w:spacing w:after="200"/>
        <w:ind w:left="1080"/>
        <w:jc w:val="both"/>
        <w:rPr>
          <w:i/>
          <w:iCs/>
          <w:sz w:val="20"/>
          <w:szCs w:val="20"/>
        </w:rPr>
      </w:pPr>
      <w:r w:rsidRPr="009A718C">
        <w:rPr>
          <w:i/>
          <w:iCs/>
          <w:sz w:val="20"/>
          <w:szCs w:val="20"/>
        </w:rPr>
        <w:t>Creative with the ability to improve &amp; learn.</w:t>
      </w:r>
    </w:p>
    <w:p w14:paraId="47AA5228" w14:textId="602C79F5" w:rsidR="009B5F73" w:rsidRPr="009B5F73" w:rsidRDefault="009B5F73" w:rsidP="009B5F73">
      <w:pPr>
        <w:pStyle w:val="ListParagraph"/>
        <w:numPr>
          <w:ilvl w:val="0"/>
          <w:numId w:val="4"/>
        </w:numPr>
        <w:spacing w:after="200"/>
        <w:ind w:left="1080"/>
        <w:jc w:val="both"/>
        <w:rPr>
          <w:i/>
          <w:iCs/>
          <w:sz w:val="20"/>
          <w:szCs w:val="20"/>
        </w:rPr>
      </w:pPr>
      <w:r w:rsidRPr="009A718C">
        <w:rPr>
          <w:i/>
          <w:iCs/>
          <w:sz w:val="20"/>
          <w:szCs w:val="20"/>
        </w:rPr>
        <w:t>Team Leader</w:t>
      </w:r>
    </w:p>
    <w:p w14:paraId="6C1E9F98" w14:textId="52B0B03B" w:rsidR="009B5F73" w:rsidRPr="00EC58E2" w:rsidRDefault="009B5F73" w:rsidP="009B5F73">
      <w:pPr>
        <w:pStyle w:val="ListParagraph"/>
        <w:numPr>
          <w:ilvl w:val="0"/>
          <w:numId w:val="4"/>
        </w:numPr>
        <w:spacing w:after="200"/>
        <w:ind w:left="1080"/>
        <w:jc w:val="both"/>
        <w:rPr>
          <w:sz w:val="20"/>
          <w:szCs w:val="20"/>
        </w:rPr>
      </w:pPr>
      <w:r>
        <w:rPr>
          <w:i/>
          <w:iCs/>
          <w:sz w:val="20"/>
          <w:szCs w:val="20"/>
        </w:rPr>
        <w:t xml:space="preserve">Strategic </w:t>
      </w:r>
      <w:r w:rsidR="000647B0">
        <w:rPr>
          <w:i/>
          <w:iCs/>
          <w:sz w:val="20"/>
          <w:szCs w:val="20"/>
        </w:rPr>
        <w:t xml:space="preserve">Empathy &amp; </w:t>
      </w:r>
      <w:r w:rsidRPr="009A718C">
        <w:rPr>
          <w:i/>
          <w:iCs/>
          <w:sz w:val="20"/>
          <w:szCs w:val="20"/>
        </w:rPr>
        <w:t>Communication skills</w:t>
      </w:r>
    </w:p>
    <w:p w14:paraId="5F65B0DB" w14:textId="541CAFD1" w:rsidR="00EC58E2" w:rsidRPr="009A718C" w:rsidRDefault="00EC58E2" w:rsidP="009B5F73">
      <w:pPr>
        <w:pStyle w:val="ListParagraph"/>
        <w:numPr>
          <w:ilvl w:val="0"/>
          <w:numId w:val="4"/>
        </w:numPr>
        <w:spacing w:after="200"/>
        <w:ind w:left="1080"/>
        <w:jc w:val="both"/>
        <w:rPr>
          <w:sz w:val="20"/>
          <w:szCs w:val="20"/>
        </w:rPr>
      </w:pPr>
      <w:r>
        <w:rPr>
          <w:i/>
          <w:iCs/>
          <w:sz w:val="20"/>
          <w:szCs w:val="20"/>
        </w:rPr>
        <w:t xml:space="preserve">Strategic Thinking/Planning, Negotiations and Diplomacy </w:t>
      </w:r>
    </w:p>
    <w:p w14:paraId="18303F4A" w14:textId="1EF67B5F" w:rsidR="00651E99" w:rsidRPr="000A358D" w:rsidRDefault="009B5F73" w:rsidP="000A358D">
      <w:pPr>
        <w:pStyle w:val="ListParagraph"/>
        <w:widowControl w:val="0"/>
        <w:numPr>
          <w:ilvl w:val="0"/>
          <w:numId w:val="4"/>
        </w:numPr>
        <w:autoSpaceDE w:val="0"/>
        <w:autoSpaceDN w:val="0"/>
        <w:adjustRightInd w:val="0"/>
        <w:spacing w:after="240"/>
        <w:jc w:val="both"/>
        <w:rPr>
          <w:rFonts w:eastAsia="MS Mincho"/>
          <w:b/>
          <w:bCs/>
          <w:sz w:val="20"/>
          <w:szCs w:val="20"/>
          <w:u w:val="single"/>
          <w:lang w:eastAsia="ja-JP"/>
        </w:rPr>
      </w:pPr>
      <w:r w:rsidRPr="009A718C">
        <w:rPr>
          <w:i/>
          <w:sz w:val="20"/>
          <w:szCs w:val="20"/>
          <w:lang w:eastAsia="ja-JP"/>
        </w:rPr>
        <w:t xml:space="preserve">Arabic, </w:t>
      </w:r>
      <w:r w:rsidRPr="009A718C">
        <w:rPr>
          <w:bCs/>
          <w:i/>
          <w:sz w:val="20"/>
          <w:szCs w:val="20"/>
          <w:lang w:eastAsia="ja-JP"/>
        </w:rPr>
        <w:t>English</w:t>
      </w:r>
      <w:r w:rsidRPr="009A718C">
        <w:rPr>
          <w:i/>
          <w:sz w:val="20"/>
          <w:szCs w:val="20"/>
          <w:lang w:eastAsia="ja-JP"/>
        </w:rPr>
        <w:t xml:space="preserve"> &amp; French skills</w:t>
      </w:r>
    </w:p>
    <w:p w14:paraId="0A398F6D" w14:textId="4F859F12" w:rsidR="00512C61" w:rsidRDefault="00512C61" w:rsidP="00512C61">
      <w:pPr>
        <w:framePr w:hSpace="180" w:wrap="around" w:vAnchor="text" w:hAnchor="margin" w:xAlign="center" w:y="206"/>
        <w:widowControl w:val="0"/>
        <w:adjustRightInd w:val="0"/>
        <w:spacing w:after="240"/>
        <w:rPr>
          <w:rFonts w:asciiTheme="majorBidi" w:hAnsiTheme="majorBidi" w:cstheme="majorBidi"/>
          <w:b/>
          <w:bCs/>
          <w:iCs/>
          <w:szCs w:val="20"/>
          <w:lang w:eastAsia="ja-JP"/>
        </w:rPr>
      </w:pPr>
    </w:p>
    <w:p w14:paraId="4289776C" w14:textId="77777777" w:rsidR="00442690" w:rsidRPr="009A718C" w:rsidRDefault="00442690" w:rsidP="004953BF">
      <w:pPr>
        <w:widowControl w:val="0"/>
        <w:autoSpaceDE w:val="0"/>
        <w:autoSpaceDN w:val="0"/>
        <w:adjustRightInd w:val="0"/>
        <w:spacing w:after="240"/>
        <w:jc w:val="both"/>
        <w:rPr>
          <w:i/>
          <w:sz w:val="20"/>
          <w:szCs w:val="20"/>
          <w:lang w:eastAsia="ja-JP"/>
        </w:rPr>
      </w:pPr>
    </w:p>
    <w:p w14:paraId="697E9B02" w14:textId="3D070605" w:rsidR="00442690" w:rsidRDefault="00442690" w:rsidP="00442690">
      <w:pPr>
        <w:shd w:val="clear" w:color="auto" w:fill="AEAAAA" w:themeFill="background2" w:themeFillShade="BF"/>
        <w:spacing w:line="276" w:lineRule="auto"/>
        <w:jc w:val="lowKashida"/>
        <w:rPr>
          <w:b/>
          <w:bCs/>
        </w:rPr>
      </w:pPr>
      <w:r w:rsidRPr="001C3AB3">
        <w:rPr>
          <w:b/>
          <w:bCs/>
        </w:rPr>
        <w:t>P</w:t>
      </w:r>
      <w:r>
        <w:rPr>
          <w:b/>
          <w:bCs/>
        </w:rPr>
        <w:t>ublished Works/ Articles</w:t>
      </w:r>
    </w:p>
    <w:p w14:paraId="1B1F2981" w14:textId="390D7844" w:rsidR="001816B3" w:rsidRDefault="001816B3" w:rsidP="00847747">
      <w:pPr>
        <w:widowControl w:val="0"/>
        <w:autoSpaceDE w:val="0"/>
        <w:autoSpaceDN w:val="0"/>
        <w:adjustRightInd w:val="0"/>
        <w:spacing w:after="240"/>
        <w:jc w:val="both"/>
        <w:rPr>
          <w:b/>
          <w:bCs/>
          <w:sz w:val="20"/>
          <w:szCs w:val="20"/>
          <w:lang w:eastAsia="ja-JP"/>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8"/>
        <w:gridCol w:w="8482"/>
      </w:tblGrid>
      <w:tr w:rsidR="00ED234A" w:rsidRPr="00591361" w14:paraId="34D1BA2F" w14:textId="77777777" w:rsidTr="00D757CA">
        <w:tc>
          <w:tcPr>
            <w:tcW w:w="1688" w:type="dxa"/>
          </w:tcPr>
          <w:p w14:paraId="2E596932" w14:textId="47663A00" w:rsidR="00ED234A" w:rsidRPr="00E24BF9" w:rsidRDefault="00ED234A" w:rsidP="00E0287B">
            <w:pPr>
              <w:spacing w:line="276" w:lineRule="auto"/>
              <w:ind w:right="720"/>
              <w:jc w:val="both"/>
              <w:rPr>
                <w:rFonts w:asciiTheme="majorBidi" w:hAnsiTheme="majorBidi" w:cstheme="majorBidi"/>
                <w:vertAlign w:val="superscript"/>
                <w:lang w:val="en-GB"/>
              </w:rPr>
            </w:pPr>
            <w:r>
              <w:rPr>
                <w:rFonts w:asciiTheme="majorBidi" w:hAnsiTheme="majorBidi" w:cstheme="majorBidi"/>
                <w:vertAlign w:val="superscript"/>
                <w:lang w:val="en-GB"/>
              </w:rPr>
              <w:t xml:space="preserve">May 2024 </w:t>
            </w:r>
          </w:p>
        </w:tc>
        <w:tc>
          <w:tcPr>
            <w:tcW w:w="8482" w:type="dxa"/>
          </w:tcPr>
          <w:p w14:paraId="579D63BC" w14:textId="77777777" w:rsidR="00ED234A" w:rsidRDefault="00ED234A" w:rsidP="00C976FE">
            <w:pPr>
              <w:pStyle w:val="Heading1"/>
              <w:shd w:val="clear" w:color="auto" w:fill="FFFFFF"/>
              <w:rPr>
                <w:rFonts w:asciiTheme="majorBidi" w:hAnsiTheme="majorBidi" w:cstheme="majorBidi"/>
                <w:b w:val="0"/>
                <w:bCs w:val="0"/>
                <w:color w:val="2D2D2D"/>
                <w:spacing w:val="15"/>
                <w:sz w:val="20"/>
                <w:szCs w:val="20"/>
                <w:shd w:val="clear" w:color="auto" w:fill="FFFFFF"/>
              </w:rPr>
            </w:pPr>
            <w:proofErr w:type="spellStart"/>
            <w:r w:rsidRPr="00C976FE">
              <w:rPr>
                <w:rFonts w:asciiTheme="majorBidi" w:hAnsiTheme="majorBidi" w:cstheme="majorBidi"/>
                <w:color w:val="322321"/>
                <w:sz w:val="20"/>
                <w:szCs w:val="20"/>
              </w:rPr>
              <w:t>Dalal</w:t>
            </w:r>
            <w:proofErr w:type="spellEnd"/>
            <w:r w:rsidRPr="00C976FE">
              <w:rPr>
                <w:rFonts w:asciiTheme="majorBidi" w:hAnsiTheme="majorBidi" w:cstheme="majorBidi"/>
                <w:color w:val="322321"/>
                <w:sz w:val="20"/>
                <w:szCs w:val="20"/>
              </w:rPr>
              <w:t xml:space="preserve"> </w:t>
            </w:r>
            <w:proofErr w:type="spellStart"/>
            <w:r w:rsidRPr="00C976FE">
              <w:rPr>
                <w:rFonts w:asciiTheme="majorBidi" w:hAnsiTheme="majorBidi" w:cstheme="majorBidi"/>
                <w:color w:val="322321"/>
                <w:sz w:val="20"/>
                <w:szCs w:val="20"/>
              </w:rPr>
              <w:t>Iriqat</w:t>
            </w:r>
            <w:proofErr w:type="spellEnd"/>
            <w:r w:rsidRPr="00C976FE">
              <w:rPr>
                <w:rFonts w:asciiTheme="majorBidi" w:hAnsiTheme="majorBidi" w:cstheme="majorBidi"/>
                <w:color w:val="322321"/>
                <w:sz w:val="20"/>
                <w:szCs w:val="20"/>
              </w:rPr>
              <w:t xml:space="preserve">, 2024, </w:t>
            </w:r>
            <w:r w:rsidRPr="00C976FE">
              <w:rPr>
                <w:rFonts w:asciiTheme="majorBidi" w:hAnsiTheme="majorBidi" w:cstheme="majorBidi"/>
                <w:sz w:val="20"/>
                <w:szCs w:val="20"/>
              </w:rPr>
              <w:t>Palestine: Anatomy of a Genocid</w:t>
            </w:r>
            <w:r w:rsidRPr="00C976FE">
              <w:rPr>
                <w:rFonts w:asciiTheme="majorBidi" w:hAnsiTheme="majorBidi" w:cstheme="majorBidi"/>
                <w:sz w:val="20"/>
                <w:szCs w:val="20"/>
              </w:rPr>
              <w:t>e,</w:t>
            </w:r>
            <w:r w:rsidRPr="00C976FE">
              <w:rPr>
                <w:rFonts w:asciiTheme="majorBidi" w:hAnsiTheme="majorBidi" w:cstheme="majorBidi"/>
                <w:color w:val="322321"/>
                <w:sz w:val="20"/>
                <w:szCs w:val="20"/>
              </w:rPr>
              <w:t xml:space="preserve"> </w:t>
            </w:r>
            <w:r w:rsidRPr="00C976FE">
              <w:rPr>
                <w:rFonts w:asciiTheme="majorBidi" w:hAnsiTheme="majorBidi" w:cstheme="majorBidi"/>
                <w:sz w:val="20"/>
                <w:szCs w:val="20"/>
              </w:rPr>
              <w:t xml:space="preserve">LOM </w:t>
            </w:r>
            <w:proofErr w:type="spellStart"/>
            <w:r w:rsidRPr="00C976FE">
              <w:rPr>
                <w:rFonts w:asciiTheme="majorBidi" w:hAnsiTheme="majorBidi" w:cstheme="majorBidi"/>
                <w:sz w:val="20"/>
                <w:szCs w:val="20"/>
              </w:rPr>
              <w:t>Ediciones</w:t>
            </w:r>
            <w:proofErr w:type="spellEnd"/>
            <w:r w:rsidRPr="00C976FE">
              <w:rPr>
                <w:rFonts w:asciiTheme="majorBidi" w:hAnsiTheme="majorBidi" w:cstheme="majorBidi"/>
                <w:sz w:val="20"/>
                <w:szCs w:val="20"/>
              </w:rPr>
              <w:t xml:space="preserve">, </w:t>
            </w:r>
            <w:r w:rsidRPr="00C976FE">
              <w:rPr>
                <w:rFonts w:asciiTheme="majorBidi" w:hAnsiTheme="majorBidi" w:cstheme="majorBidi"/>
                <w:b w:val="0"/>
                <w:bCs w:val="0"/>
                <w:sz w:val="20"/>
                <w:szCs w:val="20"/>
              </w:rPr>
              <w:t xml:space="preserve">Chile ISBN </w:t>
            </w:r>
            <w:r w:rsidRPr="00C976FE">
              <w:rPr>
                <w:rFonts w:asciiTheme="majorBidi" w:hAnsiTheme="majorBidi" w:cstheme="majorBidi"/>
                <w:b w:val="0"/>
                <w:bCs w:val="0"/>
                <w:color w:val="2D2D2D"/>
                <w:spacing w:val="15"/>
                <w:sz w:val="20"/>
                <w:szCs w:val="20"/>
                <w:shd w:val="clear" w:color="auto" w:fill="FFFFFF"/>
              </w:rPr>
              <w:t>978956001820</w:t>
            </w:r>
            <w:r w:rsidR="00C976FE" w:rsidRPr="00C976FE">
              <w:rPr>
                <w:rFonts w:asciiTheme="majorBidi" w:hAnsiTheme="majorBidi" w:cstheme="majorBidi"/>
                <w:b w:val="0"/>
                <w:bCs w:val="0"/>
                <w:color w:val="2D2D2D"/>
                <w:spacing w:val="15"/>
                <w:sz w:val="20"/>
                <w:szCs w:val="20"/>
                <w:shd w:val="clear" w:color="auto" w:fill="FFFFFF"/>
              </w:rPr>
              <w:t xml:space="preserve">. Editors: Farida </w:t>
            </w:r>
            <w:proofErr w:type="spellStart"/>
            <w:r w:rsidR="00C976FE" w:rsidRPr="00C976FE">
              <w:rPr>
                <w:rFonts w:asciiTheme="majorBidi" w:hAnsiTheme="majorBidi" w:cstheme="majorBidi"/>
                <w:b w:val="0"/>
                <w:bCs w:val="0"/>
                <w:color w:val="2D2D2D"/>
                <w:spacing w:val="15"/>
                <w:sz w:val="20"/>
                <w:szCs w:val="20"/>
                <w:shd w:val="clear" w:color="auto" w:fill="FFFFFF"/>
              </w:rPr>
              <w:t>Zeran</w:t>
            </w:r>
            <w:proofErr w:type="spellEnd"/>
            <w:r w:rsidR="00C976FE" w:rsidRPr="00C976FE">
              <w:rPr>
                <w:rFonts w:asciiTheme="majorBidi" w:hAnsiTheme="majorBidi" w:cstheme="majorBidi"/>
                <w:b w:val="0"/>
                <w:bCs w:val="0"/>
                <w:color w:val="2D2D2D"/>
                <w:spacing w:val="15"/>
                <w:sz w:val="20"/>
                <w:szCs w:val="20"/>
                <w:shd w:val="clear" w:color="auto" w:fill="FFFFFF"/>
              </w:rPr>
              <w:t xml:space="preserve">: Rodrigo </w:t>
            </w:r>
            <w:proofErr w:type="spellStart"/>
            <w:r w:rsidR="00C976FE" w:rsidRPr="00C976FE">
              <w:rPr>
                <w:rFonts w:asciiTheme="majorBidi" w:hAnsiTheme="majorBidi" w:cstheme="majorBidi"/>
                <w:b w:val="0"/>
                <w:bCs w:val="0"/>
                <w:color w:val="2D2D2D"/>
                <w:spacing w:val="15"/>
                <w:sz w:val="20"/>
                <w:szCs w:val="20"/>
                <w:shd w:val="clear" w:color="auto" w:fill="FFFFFF"/>
              </w:rPr>
              <w:t>Karmy</w:t>
            </w:r>
            <w:proofErr w:type="spellEnd"/>
            <w:r w:rsidR="00C976FE" w:rsidRPr="00C976FE">
              <w:rPr>
                <w:rFonts w:asciiTheme="majorBidi" w:hAnsiTheme="majorBidi" w:cstheme="majorBidi"/>
                <w:b w:val="0"/>
                <w:bCs w:val="0"/>
                <w:color w:val="2D2D2D"/>
                <w:spacing w:val="15"/>
                <w:sz w:val="20"/>
                <w:szCs w:val="20"/>
                <w:shd w:val="clear" w:color="auto" w:fill="FFFFFF"/>
              </w:rPr>
              <w:t xml:space="preserve"> : Paulo </w:t>
            </w:r>
            <w:proofErr w:type="spellStart"/>
            <w:r w:rsidR="00C976FE" w:rsidRPr="00C976FE">
              <w:rPr>
                <w:rFonts w:asciiTheme="majorBidi" w:hAnsiTheme="majorBidi" w:cstheme="majorBidi"/>
                <w:b w:val="0"/>
                <w:bCs w:val="0"/>
                <w:color w:val="2D2D2D"/>
                <w:spacing w:val="15"/>
                <w:sz w:val="20"/>
                <w:szCs w:val="20"/>
                <w:shd w:val="clear" w:color="auto" w:fill="FFFFFF"/>
              </w:rPr>
              <w:t>Slachevsky</w:t>
            </w:r>
            <w:proofErr w:type="spellEnd"/>
            <w:r w:rsidR="00C976FE" w:rsidRPr="00C976FE">
              <w:rPr>
                <w:rFonts w:asciiTheme="majorBidi" w:hAnsiTheme="majorBidi" w:cstheme="majorBidi"/>
                <w:b w:val="0"/>
                <w:bCs w:val="0"/>
                <w:color w:val="2D2D2D"/>
                <w:spacing w:val="15"/>
                <w:sz w:val="20"/>
                <w:szCs w:val="20"/>
                <w:shd w:val="clear" w:color="auto" w:fill="FFFFFF"/>
              </w:rPr>
              <w:t xml:space="preserve"> </w:t>
            </w:r>
          </w:p>
          <w:p w14:paraId="372580FA" w14:textId="21488109" w:rsidR="00C976FE" w:rsidRPr="00C976FE" w:rsidRDefault="00C976FE" w:rsidP="00C976FE">
            <w:pPr>
              <w:pStyle w:val="Heading1"/>
              <w:shd w:val="clear" w:color="auto" w:fill="FFFFFF"/>
              <w:rPr>
                <w:rFonts w:asciiTheme="majorBidi" w:hAnsiTheme="majorBidi" w:cstheme="majorBidi"/>
                <w:b w:val="0"/>
                <w:bCs w:val="0"/>
                <w:color w:val="372F30"/>
                <w:spacing w:val="15"/>
                <w:sz w:val="20"/>
                <w:szCs w:val="20"/>
              </w:rPr>
            </w:pPr>
          </w:p>
        </w:tc>
      </w:tr>
      <w:tr w:rsidR="0074317C" w:rsidRPr="00591361" w14:paraId="0205FFCC" w14:textId="77777777" w:rsidTr="00D757CA">
        <w:tc>
          <w:tcPr>
            <w:tcW w:w="1688" w:type="dxa"/>
          </w:tcPr>
          <w:p w14:paraId="039F7ACC" w14:textId="0470EA2C" w:rsidR="0074317C" w:rsidRPr="00E24BF9" w:rsidRDefault="0074317C" w:rsidP="00E0287B">
            <w:pPr>
              <w:spacing w:line="276" w:lineRule="auto"/>
              <w:ind w:right="720"/>
              <w:jc w:val="both"/>
              <w:rPr>
                <w:rFonts w:asciiTheme="majorBidi" w:hAnsiTheme="majorBidi" w:cstheme="majorBidi"/>
                <w:vertAlign w:val="superscript"/>
                <w:lang w:val="en-GB"/>
              </w:rPr>
            </w:pPr>
            <w:r w:rsidRPr="00E24BF9">
              <w:rPr>
                <w:rFonts w:asciiTheme="majorBidi" w:hAnsiTheme="majorBidi" w:cstheme="majorBidi"/>
                <w:vertAlign w:val="superscript"/>
                <w:lang w:val="en-GB"/>
              </w:rPr>
              <w:t>May 2024</w:t>
            </w:r>
          </w:p>
        </w:tc>
        <w:tc>
          <w:tcPr>
            <w:tcW w:w="8482" w:type="dxa"/>
          </w:tcPr>
          <w:p w14:paraId="74F84C67" w14:textId="7AD453AD" w:rsidR="0074317C" w:rsidRDefault="0074317C" w:rsidP="0074317C">
            <w:pPr>
              <w:pStyle w:val="Heading1"/>
              <w:shd w:val="clear" w:color="auto" w:fill="FFFFFF"/>
              <w:rPr>
                <w:rFonts w:asciiTheme="majorBidi" w:hAnsiTheme="majorBidi" w:cstheme="majorBidi"/>
                <w:b w:val="0"/>
                <w:bCs w:val="0"/>
                <w:color w:val="322321"/>
                <w:sz w:val="20"/>
                <w:szCs w:val="20"/>
              </w:rPr>
            </w:pPr>
            <w:proofErr w:type="spellStart"/>
            <w:r w:rsidRPr="00E24BF9">
              <w:rPr>
                <w:rFonts w:asciiTheme="majorBidi" w:hAnsiTheme="majorBidi" w:cstheme="majorBidi"/>
                <w:color w:val="322321"/>
                <w:sz w:val="20"/>
                <w:szCs w:val="20"/>
              </w:rPr>
              <w:t>Dalal</w:t>
            </w:r>
            <w:proofErr w:type="spellEnd"/>
            <w:r w:rsidRPr="00E24BF9">
              <w:rPr>
                <w:rFonts w:asciiTheme="majorBidi" w:hAnsiTheme="majorBidi" w:cstheme="majorBidi"/>
                <w:color w:val="322321"/>
                <w:sz w:val="20"/>
                <w:szCs w:val="20"/>
              </w:rPr>
              <w:t xml:space="preserve"> </w:t>
            </w:r>
            <w:proofErr w:type="spellStart"/>
            <w:r w:rsidRPr="00E24BF9">
              <w:rPr>
                <w:rFonts w:asciiTheme="majorBidi" w:hAnsiTheme="majorBidi" w:cstheme="majorBidi"/>
                <w:color w:val="322321"/>
                <w:sz w:val="20"/>
                <w:szCs w:val="20"/>
              </w:rPr>
              <w:t>Iriqat</w:t>
            </w:r>
            <w:proofErr w:type="spellEnd"/>
            <w:r w:rsidRPr="00E24BF9">
              <w:rPr>
                <w:rFonts w:asciiTheme="majorBidi" w:hAnsiTheme="majorBidi" w:cstheme="majorBidi"/>
                <w:color w:val="322321"/>
                <w:sz w:val="20"/>
                <w:szCs w:val="20"/>
              </w:rPr>
              <w:t xml:space="preserve">. (2024). </w:t>
            </w:r>
            <w:proofErr w:type="spellStart"/>
            <w:r w:rsidRPr="00E24BF9">
              <w:rPr>
                <w:rFonts w:asciiTheme="majorBidi" w:hAnsiTheme="majorBidi" w:cstheme="majorBidi"/>
                <w:color w:val="322321"/>
                <w:sz w:val="20"/>
                <w:szCs w:val="20"/>
              </w:rPr>
              <w:t>Paradiplomacy</w:t>
            </w:r>
            <w:proofErr w:type="spellEnd"/>
            <w:r w:rsidRPr="00E24BF9">
              <w:rPr>
                <w:rFonts w:asciiTheme="majorBidi" w:hAnsiTheme="majorBidi" w:cstheme="majorBidi"/>
                <w:color w:val="322321"/>
                <w:sz w:val="20"/>
                <w:szCs w:val="20"/>
              </w:rPr>
              <w:t xml:space="preserve"> for Non-recognized States: Case of Palestine. International Relations and Diplomacy</w:t>
            </w:r>
            <w:r w:rsidRPr="0074317C">
              <w:rPr>
                <w:rFonts w:asciiTheme="majorBidi" w:hAnsiTheme="majorBidi" w:cstheme="majorBidi"/>
                <w:b w:val="0"/>
                <w:bCs w:val="0"/>
                <w:color w:val="322321"/>
                <w:sz w:val="20"/>
                <w:szCs w:val="20"/>
              </w:rPr>
              <w:t>, Jan.-Feb. 2024, Vol. 12, No. 1, 34-39.</w:t>
            </w:r>
          </w:p>
          <w:p w14:paraId="6100A79A" w14:textId="1C74159B" w:rsidR="0074317C" w:rsidRPr="0074317C" w:rsidRDefault="000403EC" w:rsidP="000403EC">
            <w:pPr>
              <w:pStyle w:val="Heading1"/>
              <w:shd w:val="clear" w:color="auto" w:fill="FFFFFF"/>
              <w:rPr>
                <w:rFonts w:asciiTheme="majorBidi" w:hAnsiTheme="majorBidi" w:cstheme="majorBidi"/>
                <w:b w:val="0"/>
                <w:bCs w:val="0"/>
                <w:color w:val="322321"/>
                <w:sz w:val="20"/>
                <w:szCs w:val="20"/>
              </w:rPr>
            </w:pPr>
            <w:r>
              <w:rPr>
                <w:rFonts w:asciiTheme="majorBidi" w:hAnsiTheme="majorBidi" w:cstheme="majorBidi"/>
                <w:b w:val="0"/>
                <w:bCs w:val="0"/>
                <w:color w:val="322321"/>
                <w:sz w:val="20"/>
                <w:szCs w:val="20"/>
              </w:rPr>
              <w:t>(</w:t>
            </w:r>
            <w:r w:rsidR="0074317C">
              <w:rPr>
                <w:rFonts w:asciiTheme="majorBidi" w:hAnsiTheme="majorBidi" w:cstheme="majorBidi"/>
                <w:b w:val="0"/>
                <w:bCs w:val="0"/>
                <w:color w:val="322321"/>
                <w:sz w:val="20"/>
                <w:szCs w:val="20"/>
              </w:rPr>
              <w:t>ISSN</w:t>
            </w:r>
            <w:r>
              <w:rPr>
                <w:rFonts w:asciiTheme="majorBidi" w:hAnsiTheme="majorBidi" w:cstheme="majorBidi"/>
                <w:b w:val="0"/>
                <w:bCs w:val="0"/>
                <w:color w:val="322321"/>
                <w:sz w:val="20"/>
                <w:szCs w:val="20"/>
              </w:rPr>
              <w:t xml:space="preserve"> 2328-2134)</w:t>
            </w:r>
            <w:r w:rsidR="00E24BF9">
              <w:rPr>
                <w:rFonts w:asciiTheme="majorBidi" w:hAnsiTheme="majorBidi" w:cstheme="majorBidi"/>
                <w:b w:val="0"/>
                <w:bCs w:val="0"/>
                <w:color w:val="322321"/>
                <w:sz w:val="20"/>
                <w:szCs w:val="20"/>
              </w:rPr>
              <w:t xml:space="preserve"> </w:t>
            </w:r>
            <w:r w:rsidR="0074317C" w:rsidRPr="0074317C">
              <w:rPr>
                <w:rFonts w:asciiTheme="majorBidi" w:hAnsiTheme="majorBidi" w:cstheme="majorBidi"/>
                <w:b w:val="0"/>
                <w:bCs w:val="0"/>
                <w:color w:val="222222"/>
                <w:sz w:val="20"/>
                <w:szCs w:val="20"/>
                <w:shd w:val="clear" w:color="auto" w:fill="FFFFFF"/>
              </w:rPr>
              <w:t>(</w:t>
            </w:r>
            <w:proofErr w:type="spellStart"/>
            <w:r w:rsidR="0074317C" w:rsidRPr="0074317C">
              <w:rPr>
                <w:rFonts w:asciiTheme="majorBidi" w:hAnsiTheme="majorBidi" w:cstheme="majorBidi"/>
                <w:b w:val="0"/>
                <w:bCs w:val="0"/>
                <w:color w:val="222222"/>
                <w:sz w:val="20"/>
                <w:szCs w:val="20"/>
                <w:shd w:val="clear" w:color="auto" w:fill="FFFFFF"/>
              </w:rPr>
              <w:t>doi</w:t>
            </w:r>
            <w:proofErr w:type="spellEnd"/>
            <w:r w:rsidR="0074317C" w:rsidRPr="0074317C">
              <w:rPr>
                <w:rFonts w:asciiTheme="majorBidi" w:hAnsiTheme="majorBidi" w:cstheme="majorBidi"/>
                <w:b w:val="0"/>
                <w:bCs w:val="0"/>
                <w:color w:val="222222"/>
                <w:sz w:val="20"/>
                <w:szCs w:val="20"/>
                <w:shd w:val="clear" w:color="auto" w:fill="FFFFFF"/>
              </w:rPr>
              <w:t>: 10.17265/2328-2134/2024.01.004)</w:t>
            </w:r>
          </w:p>
          <w:p w14:paraId="20B6D9A9" w14:textId="1C802D4A" w:rsidR="0074317C" w:rsidRPr="0074317C" w:rsidRDefault="00000000" w:rsidP="0074317C">
            <w:pPr>
              <w:pStyle w:val="Heading1"/>
              <w:shd w:val="clear" w:color="auto" w:fill="FFFFFF"/>
              <w:rPr>
                <w:rFonts w:asciiTheme="majorBidi" w:hAnsiTheme="majorBidi" w:cstheme="majorBidi"/>
                <w:b w:val="0"/>
                <w:bCs w:val="0"/>
                <w:color w:val="382F34"/>
                <w:sz w:val="20"/>
                <w:szCs w:val="20"/>
                <w:shd w:val="clear" w:color="auto" w:fill="FFFFFF"/>
              </w:rPr>
            </w:pPr>
            <w:hyperlink r:id="rId8" w:tgtFrame="_blank" w:history="1">
              <w:r w:rsidR="0074317C" w:rsidRPr="0074317C">
                <w:rPr>
                  <w:rStyle w:val="Hyperlink"/>
                  <w:rFonts w:asciiTheme="majorBidi" w:hAnsiTheme="majorBidi" w:cstheme="majorBidi"/>
                  <w:b w:val="0"/>
                  <w:bCs w:val="0"/>
                  <w:color w:val="1155CC"/>
                  <w:sz w:val="20"/>
                  <w:szCs w:val="20"/>
                  <w:shd w:val="clear" w:color="auto" w:fill="FFFFFF"/>
                </w:rPr>
                <w:t>https://www.davidpublisher.com/index.php/Home/Article/index?id=50663.html</w:t>
              </w:r>
            </w:hyperlink>
          </w:p>
          <w:p w14:paraId="18369BDC" w14:textId="77777777" w:rsidR="0074317C" w:rsidRPr="0074317C" w:rsidRDefault="0074317C" w:rsidP="00BE2EBC">
            <w:pPr>
              <w:pStyle w:val="Heading1"/>
              <w:shd w:val="clear" w:color="auto" w:fill="FFFFFF"/>
              <w:rPr>
                <w:rFonts w:asciiTheme="majorBidi" w:hAnsiTheme="majorBidi" w:cstheme="majorBidi"/>
                <w:b w:val="0"/>
                <w:bCs w:val="0"/>
                <w:color w:val="382F34"/>
                <w:sz w:val="20"/>
                <w:szCs w:val="20"/>
                <w:shd w:val="clear" w:color="auto" w:fill="FFFFFF"/>
              </w:rPr>
            </w:pPr>
          </w:p>
        </w:tc>
      </w:tr>
      <w:tr w:rsidR="00570BAA" w:rsidRPr="00591361" w14:paraId="707709DD" w14:textId="77777777" w:rsidTr="00D757CA">
        <w:tc>
          <w:tcPr>
            <w:tcW w:w="1688" w:type="dxa"/>
          </w:tcPr>
          <w:p w14:paraId="40B78FF8" w14:textId="1090B269" w:rsidR="00570BAA" w:rsidRDefault="00570BAA" w:rsidP="00E0287B">
            <w:pPr>
              <w:spacing w:line="276" w:lineRule="auto"/>
              <w:ind w:right="720"/>
              <w:jc w:val="both"/>
              <w:rPr>
                <w:vertAlign w:val="superscript"/>
                <w:lang w:val="en-GB"/>
              </w:rPr>
            </w:pPr>
            <w:r>
              <w:rPr>
                <w:vertAlign w:val="superscript"/>
                <w:lang w:val="en-GB"/>
              </w:rPr>
              <w:lastRenderedPageBreak/>
              <w:t>Jan 2024</w:t>
            </w:r>
          </w:p>
        </w:tc>
        <w:tc>
          <w:tcPr>
            <w:tcW w:w="8482" w:type="dxa"/>
          </w:tcPr>
          <w:p w14:paraId="4EB365CB" w14:textId="10194059" w:rsidR="00570BAA" w:rsidRDefault="00570BAA" w:rsidP="00BE2EBC">
            <w:pPr>
              <w:pStyle w:val="Heading1"/>
              <w:shd w:val="clear" w:color="auto" w:fill="FFFFFF"/>
              <w:rPr>
                <w:rFonts w:ascii="Times" w:hAnsi="Times"/>
                <w:b w:val="0"/>
                <w:bCs w:val="0"/>
                <w:color w:val="382F34"/>
                <w:sz w:val="20"/>
                <w:szCs w:val="20"/>
                <w:shd w:val="clear" w:color="auto" w:fill="FFFFFF"/>
              </w:rPr>
            </w:pPr>
            <w:r w:rsidRPr="00E24BF9">
              <w:rPr>
                <w:rFonts w:ascii="Times" w:hAnsi="Times"/>
                <w:color w:val="382F34"/>
                <w:sz w:val="20"/>
                <w:szCs w:val="20"/>
                <w:shd w:val="clear" w:color="auto" w:fill="FFFFFF"/>
              </w:rPr>
              <w:t xml:space="preserve">Una McGahern, </w:t>
            </w:r>
            <w:proofErr w:type="spellStart"/>
            <w:r w:rsidRPr="00E24BF9">
              <w:rPr>
                <w:rFonts w:ascii="Times" w:hAnsi="Times"/>
                <w:color w:val="382F34"/>
                <w:sz w:val="20"/>
                <w:szCs w:val="20"/>
                <w:shd w:val="clear" w:color="auto" w:fill="FFFFFF"/>
              </w:rPr>
              <w:t>Dalal</w:t>
            </w:r>
            <w:proofErr w:type="spellEnd"/>
            <w:r w:rsidRPr="00E24BF9">
              <w:rPr>
                <w:rFonts w:ascii="Times" w:hAnsi="Times"/>
                <w:color w:val="382F34"/>
                <w:sz w:val="20"/>
                <w:szCs w:val="20"/>
                <w:shd w:val="clear" w:color="auto" w:fill="FFFFFF"/>
              </w:rPr>
              <w:t xml:space="preserve"> </w:t>
            </w:r>
            <w:proofErr w:type="spellStart"/>
            <w:r w:rsidRPr="00E24BF9">
              <w:rPr>
                <w:rFonts w:ascii="Times" w:hAnsi="Times"/>
                <w:color w:val="382F34"/>
                <w:sz w:val="20"/>
                <w:szCs w:val="20"/>
                <w:shd w:val="clear" w:color="auto" w:fill="FFFFFF"/>
              </w:rPr>
              <w:t>Iriqat</w:t>
            </w:r>
            <w:proofErr w:type="spellEnd"/>
            <w:r w:rsidRPr="00E24BF9">
              <w:rPr>
                <w:rFonts w:ascii="Times" w:hAnsi="Times"/>
                <w:color w:val="382F34"/>
                <w:sz w:val="20"/>
                <w:szCs w:val="20"/>
                <w:shd w:val="clear" w:color="auto" w:fill="FFFFFF"/>
              </w:rPr>
              <w:t>, Amin Al-Haj, Building a border-city university in occupied Palestine: Developing a cross-border “resistance economy” in practice, Political Geography</w:t>
            </w:r>
            <w:r w:rsidRPr="00570BAA">
              <w:rPr>
                <w:rFonts w:ascii="Times" w:hAnsi="Times"/>
                <w:b w:val="0"/>
                <w:bCs w:val="0"/>
                <w:color w:val="382F34"/>
                <w:sz w:val="20"/>
                <w:szCs w:val="20"/>
                <w:shd w:val="clear" w:color="auto" w:fill="FFFFFF"/>
              </w:rPr>
              <w:t>,</w:t>
            </w:r>
            <w:r>
              <w:rPr>
                <w:rFonts w:ascii="Times" w:hAnsi="Times"/>
                <w:b w:val="0"/>
                <w:bCs w:val="0"/>
                <w:color w:val="382F34"/>
                <w:sz w:val="20"/>
                <w:szCs w:val="20"/>
                <w:shd w:val="clear" w:color="auto" w:fill="FFFFFF"/>
              </w:rPr>
              <w:t xml:space="preserve"> </w:t>
            </w:r>
            <w:r w:rsidRPr="00570BAA">
              <w:rPr>
                <w:rFonts w:ascii="Times" w:hAnsi="Times"/>
                <w:b w:val="0"/>
                <w:bCs w:val="0"/>
                <w:color w:val="382F34"/>
                <w:sz w:val="20"/>
                <w:szCs w:val="20"/>
                <w:shd w:val="clear" w:color="auto" w:fill="FFFFFF"/>
              </w:rPr>
              <w:t>Volume 108,</w:t>
            </w:r>
            <w:r>
              <w:rPr>
                <w:rFonts w:ascii="Times" w:hAnsi="Times"/>
                <w:b w:val="0"/>
                <w:bCs w:val="0"/>
                <w:color w:val="382F34"/>
                <w:sz w:val="20"/>
                <w:szCs w:val="20"/>
                <w:shd w:val="clear" w:color="auto" w:fill="FFFFFF"/>
              </w:rPr>
              <w:t xml:space="preserve"> </w:t>
            </w:r>
            <w:r w:rsidRPr="00570BAA">
              <w:rPr>
                <w:rFonts w:ascii="Times" w:hAnsi="Times"/>
                <w:b w:val="0"/>
                <w:bCs w:val="0"/>
                <w:color w:val="382F34"/>
                <w:sz w:val="20"/>
                <w:szCs w:val="20"/>
                <w:shd w:val="clear" w:color="auto" w:fill="FFFFFF"/>
              </w:rPr>
              <w:t>2024,</w:t>
            </w:r>
            <w:r>
              <w:rPr>
                <w:rFonts w:ascii="Times" w:hAnsi="Times"/>
                <w:b w:val="0"/>
                <w:bCs w:val="0"/>
                <w:color w:val="382F34"/>
                <w:sz w:val="20"/>
                <w:szCs w:val="20"/>
                <w:shd w:val="clear" w:color="auto" w:fill="FFFFFF"/>
              </w:rPr>
              <w:t xml:space="preserve"> </w:t>
            </w:r>
            <w:r w:rsidRPr="00570BAA">
              <w:rPr>
                <w:rFonts w:ascii="Times" w:hAnsi="Times"/>
                <w:b w:val="0"/>
                <w:bCs w:val="0"/>
                <w:color w:val="382F34"/>
                <w:sz w:val="20"/>
                <w:szCs w:val="20"/>
                <w:shd w:val="clear" w:color="auto" w:fill="FFFFFF"/>
              </w:rPr>
              <w:t>103030,</w:t>
            </w:r>
            <w:r>
              <w:rPr>
                <w:rFonts w:ascii="Times" w:hAnsi="Times"/>
                <w:b w:val="0"/>
                <w:bCs w:val="0"/>
                <w:color w:val="382F34"/>
                <w:sz w:val="20"/>
                <w:szCs w:val="20"/>
                <w:shd w:val="clear" w:color="auto" w:fill="FFFFFF"/>
              </w:rPr>
              <w:t xml:space="preserve"> </w:t>
            </w:r>
            <w:r w:rsidRPr="00570BAA">
              <w:rPr>
                <w:rFonts w:ascii="Times" w:hAnsi="Times"/>
                <w:b w:val="0"/>
                <w:bCs w:val="0"/>
                <w:color w:val="382F34"/>
                <w:sz w:val="20"/>
                <w:szCs w:val="20"/>
                <w:shd w:val="clear" w:color="auto" w:fill="FFFFFF"/>
              </w:rPr>
              <w:t>ISSN 0962-6298</w:t>
            </w:r>
            <w:r>
              <w:rPr>
                <w:rFonts w:ascii="Times" w:hAnsi="Times"/>
                <w:b w:val="0"/>
                <w:bCs w:val="0"/>
                <w:color w:val="382F34"/>
                <w:sz w:val="20"/>
                <w:szCs w:val="20"/>
                <w:shd w:val="clear" w:color="auto" w:fill="FFFFFF"/>
              </w:rPr>
              <w:t xml:space="preserve"> </w:t>
            </w:r>
            <w:hyperlink r:id="rId9" w:history="1">
              <w:r w:rsidRPr="00BB0474">
                <w:rPr>
                  <w:rStyle w:val="Hyperlink"/>
                  <w:rFonts w:ascii="Times" w:hAnsi="Times"/>
                  <w:b w:val="0"/>
                  <w:bCs w:val="0"/>
                  <w:sz w:val="20"/>
                  <w:szCs w:val="20"/>
                  <w:shd w:val="clear" w:color="auto" w:fill="FFFFFF"/>
                </w:rPr>
                <w:t>https://doi.org/10.1016/j.polgeo.2023.103030</w:t>
              </w:r>
            </w:hyperlink>
          </w:p>
          <w:p w14:paraId="5D1B040B" w14:textId="6E2B076C" w:rsidR="00EE4385" w:rsidRDefault="00000000" w:rsidP="00EE4385">
            <w:pPr>
              <w:pStyle w:val="Heading1"/>
              <w:shd w:val="clear" w:color="auto" w:fill="FFFFFF"/>
              <w:rPr>
                <w:rFonts w:ascii="Times" w:hAnsi="Times"/>
                <w:b w:val="0"/>
                <w:bCs w:val="0"/>
                <w:color w:val="382F34"/>
                <w:sz w:val="20"/>
                <w:szCs w:val="20"/>
                <w:shd w:val="clear" w:color="auto" w:fill="FFFFFF"/>
              </w:rPr>
            </w:pPr>
            <w:hyperlink r:id="rId10" w:history="1">
              <w:r w:rsidR="00EE4385" w:rsidRPr="001A5F8B">
                <w:rPr>
                  <w:rStyle w:val="Hyperlink"/>
                  <w:rFonts w:ascii="Times" w:hAnsi="Times"/>
                  <w:b w:val="0"/>
                  <w:bCs w:val="0"/>
                  <w:sz w:val="20"/>
                  <w:szCs w:val="20"/>
                  <w:shd w:val="clear" w:color="auto" w:fill="FFFFFF"/>
                </w:rPr>
                <w:t>https://www.sciencedirect.com/science/article/pii/S0962629823002081</w:t>
              </w:r>
            </w:hyperlink>
          </w:p>
        </w:tc>
      </w:tr>
      <w:tr w:rsidR="00BE2EBC" w:rsidRPr="00591361" w14:paraId="30EB07D3" w14:textId="77777777" w:rsidTr="00D757CA">
        <w:tc>
          <w:tcPr>
            <w:tcW w:w="1688" w:type="dxa"/>
          </w:tcPr>
          <w:p w14:paraId="66098541" w14:textId="5D046E83" w:rsidR="00BE2EBC" w:rsidRPr="00BE2EBC" w:rsidRDefault="00BE2EBC" w:rsidP="00E0287B">
            <w:pPr>
              <w:spacing w:line="276" w:lineRule="auto"/>
              <w:ind w:right="720"/>
              <w:jc w:val="both"/>
              <w:rPr>
                <w:vertAlign w:val="superscript"/>
                <w:lang w:val="en-GB"/>
              </w:rPr>
            </w:pPr>
            <w:r>
              <w:rPr>
                <w:vertAlign w:val="superscript"/>
                <w:lang w:val="en-GB"/>
              </w:rPr>
              <w:t>Jan 2024</w:t>
            </w:r>
          </w:p>
        </w:tc>
        <w:tc>
          <w:tcPr>
            <w:tcW w:w="8482" w:type="dxa"/>
          </w:tcPr>
          <w:p w14:paraId="17F87262" w14:textId="5DD2E9B3" w:rsidR="00E24BF9" w:rsidRDefault="00BE2EBC" w:rsidP="00E24BF9">
            <w:pPr>
              <w:pStyle w:val="Heading1"/>
              <w:spacing w:before="0" w:beforeAutospacing="0" w:after="0" w:afterAutospacing="0"/>
              <w:rPr>
                <w:rFonts w:asciiTheme="majorBidi" w:hAnsiTheme="majorBidi" w:cstheme="majorBidi"/>
                <w:b w:val="0"/>
                <w:bCs w:val="0"/>
                <w:color w:val="333333"/>
                <w:sz w:val="20"/>
                <w:szCs w:val="20"/>
              </w:rPr>
            </w:pPr>
            <w:proofErr w:type="spellStart"/>
            <w:r w:rsidRPr="00E24BF9">
              <w:rPr>
                <w:rFonts w:asciiTheme="majorBidi" w:hAnsiTheme="majorBidi" w:cstheme="majorBidi"/>
                <w:color w:val="333333"/>
                <w:sz w:val="20"/>
                <w:szCs w:val="20"/>
              </w:rPr>
              <w:t>Iriqat</w:t>
            </w:r>
            <w:proofErr w:type="spellEnd"/>
            <w:r w:rsidRPr="00E24BF9">
              <w:rPr>
                <w:rFonts w:asciiTheme="majorBidi" w:hAnsiTheme="majorBidi" w:cstheme="majorBidi"/>
                <w:color w:val="333333"/>
                <w:sz w:val="20"/>
                <w:szCs w:val="20"/>
              </w:rPr>
              <w:t xml:space="preserve">, </w:t>
            </w:r>
            <w:proofErr w:type="spellStart"/>
            <w:r w:rsidRPr="00E24BF9">
              <w:rPr>
                <w:rFonts w:asciiTheme="majorBidi" w:hAnsiTheme="majorBidi" w:cstheme="majorBidi"/>
                <w:color w:val="333333"/>
                <w:sz w:val="20"/>
                <w:szCs w:val="20"/>
              </w:rPr>
              <w:t>Dalal</w:t>
            </w:r>
            <w:proofErr w:type="spellEnd"/>
            <w:r w:rsidRPr="00E24BF9">
              <w:rPr>
                <w:rFonts w:asciiTheme="majorBidi" w:hAnsiTheme="majorBidi" w:cstheme="majorBidi"/>
                <w:color w:val="333333"/>
                <w:sz w:val="20"/>
                <w:szCs w:val="20"/>
              </w:rPr>
              <w:t xml:space="preserve">, Gaza Forward (Hamas at </w:t>
            </w:r>
            <w:r w:rsidRPr="00E24BF9">
              <w:rPr>
                <w:rFonts w:asciiTheme="majorBidi" w:hAnsiTheme="majorBidi" w:cstheme="majorBidi"/>
                <w:color w:val="000000" w:themeColor="text1"/>
                <w:sz w:val="20"/>
                <w:szCs w:val="20"/>
              </w:rPr>
              <w:t xml:space="preserve">the Table), January 2024, </w:t>
            </w:r>
            <w:r w:rsidRPr="00E24BF9">
              <w:rPr>
                <w:rFonts w:asciiTheme="majorBidi" w:hAnsiTheme="majorBidi" w:cstheme="majorBidi"/>
                <w:color w:val="000000" w:themeColor="text1"/>
                <w:sz w:val="20"/>
                <w:szCs w:val="20"/>
                <w:shd w:val="clear" w:color="auto" w:fill="FFFFFF"/>
              </w:rPr>
              <w:t>The Day After: A New Political Paradigm</w:t>
            </w:r>
            <w:r w:rsidR="00E24BF9" w:rsidRPr="00E24BF9">
              <w:rPr>
                <w:rFonts w:asciiTheme="majorBidi" w:hAnsiTheme="majorBidi" w:cstheme="majorBidi"/>
                <w:color w:val="000000" w:themeColor="text1"/>
                <w:sz w:val="20"/>
                <w:szCs w:val="20"/>
                <w:shd w:val="clear" w:color="auto" w:fill="FFFFFF"/>
              </w:rPr>
              <w:t>,</w:t>
            </w:r>
            <w:r w:rsidRPr="00BE2EBC">
              <w:rPr>
                <w:rFonts w:asciiTheme="majorBidi" w:hAnsiTheme="majorBidi" w:cstheme="majorBidi"/>
                <w:b w:val="0"/>
                <w:bCs w:val="0"/>
                <w:color w:val="000000" w:themeColor="text1"/>
                <w:sz w:val="20"/>
                <w:szCs w:val="20"/>
              </w:rPr>
              <w:t xml:space="preserve"> This Week in Palestine at: </w:t>
            </w:r>
          </w:p>
          <w:p w14:paraId="42A21EFC" w14:textId="77777777" w:rsidR="00BE2EBC" w:rsidRDefault="00000000" w:rsidP="00E24BF9">
            <w:pPr>
              <w:pStyle w:val="Heading1"/>
              <w:spacing w:before="0" w:beforeAutospacing="0" w:after="0" w:afterAutospacing="0"/>
              <w:rPr>
                <w:rStyle w:val="Hyperlink"/>
              </w:rPr>
            </w:pPr>
            <w:hyperlink r:id="rId11" w:history="1">
              <w:r w:rsidR="00E24BF9" w:rsidRPr="00542D1A">
                <w:rPr>
                  <w:rStyle w:val="Hyperlink"/>
                  <w:rFonts w:asciiTheme="majorBidi" w:hAnsiTheme="majorBidi" w:cstheme="majorBidi"/>
                  <w:b w:val="0"/>
                  <w:bCs w:val="0"/>
                  <w:sz w:val="20"/>
                  <w:szCs w:val="20"/>
                  <w:bdr w:val="none" w:sz="0" w:space="0" w:color="auto" w:frame="1"/>
                  <w:shd w:val="clear" w:color="auto" w:fill="FFFFFF"/>
                </w:rPr>
                <w:t>https://thisweekinpalestine.com/gaza-forward-hamas-at-the-table/</w:t>
              </w:r>
            </w:hyperlink>
          </w:p>
          <w:p w14:paraId="164A0694" w14:textId="7DC47EA4" w:rsidR="00E24BF9" w:rsidRPr="00E24BF9" w:rsidRDefault="00E24BF9" w:rsidP="00E24BF9">
            <w:pPr>
              <w:pStyle w:val="Heading1"/>
              <w:spacing w:before="0" w:beforeAutospacing="0" w:after="0" w:afterAutospacing="0"/>
              <w:rPr>
                <w:rFonts w:asciiTheme="majorBidi" w:hAnsiTheme="majorBidi" w:cstheme="majorBidi"/>
                <w:b w:val="0"/>
                <w:bCs w:val="0"/>
                <w:color w:val="333333"/>
                <w:sz w:val="20"/>
                <w:szCs w:val="20"/>
              </w:rPr>
            </w:pPr>
          </w:p>
        </w:tc>
      </w:tr>
      <w:tr w:rsidR="00E0287B" w:rsidRPr="00591361" w14:paraId="3E41E86C" w14:textId="77777777" w:rsidTr="00D757CA">
        <w:tc>
          <w:tcPr>
            <w:tcW w:w="1688" w:type="dxa"/>
          </w:tcPr>
          <w:p w14:paraId="6ABF1F52" w14:textId="10A7D862" w:rsidR="00E0287B" w:rsidRDefault="00E0287B" w:rsidP="00E0287B">
            <w:pPr>
              <w:spacing w:line="276" w:lineRule="auto"/>
              <w:ind w:right="720"/>
              <w:jc w:val="both"/>
              <w:rPr>
                <w:vertAlign w:val="superscript"/>
                <w:lang w:val="en-GB"/>
              </w:rPr>
            </w:pPr>
            <w:r>
              <w:rPr>
                <w:vertAlign w:val="superscript"/>
                <w:lang w:val="en-GB"/>
              </w:rPr>
              <w:t xml:space="preserve">Nov 2023 </w:t>
            </w:r>
          </w:p>
        </w:tc>
        <w:tc>
          <w:tcPr>
            <w:tcW w:w="8482" w:type="dxa"/>
          </w:tcPr>
          <w:p w14:paraId="412186EC" w14:textId="45415B7D" w:rsidR="00E24BF9" w:rsidRPr="00E24BF9" w:rsidRDefault="00E0287B" w:rsidP="00E24BF9">
            <w:pPr>
              <w:pStyle w:val="Heading1"/>
              <w:shd w:val="clear" w:color="auto" w:fill="FFFFFF"/>
              <w:rPr>
                <w:rFonts w:ascii="Times" w:hAnsi="Times"/>
                <w:b w:val="0"/>
                <w:bCs w:val="0"/>
                <w:color w:val="0563C1" w:themeColor="hyperlink"/>
                <w:sz w:val="20"/>
                <w:szCs w:val="20"/>
                <w:u w:val="single"/>
                <w:shd w:val="clear" w:color="auto" w:fill="FFFFFF"/>
              </w:rPr>
            </w:pPr>
            <w:r>
              <w:rPr>
                <w:rFonts w:ascii="Times" w:hAnsi="Times"/>
                <w:b w:val="0"/>
                <w:bCs w:val="0"/>
                <w:color w:val="382F34"/>
                <w:sz w:val="20"/>
                <w:szCs w:val="20"/>
                <w:shd w:val="clear" w:color="auto" w:fill="FFFFFF"/>
              </w:rPr>
              <w:t>Nakba Continued: War Magazine, Issue 36, 1</w:t>
            </w:r>
            <w:r w:rsidRPr="00E0287B">
              <w:rPr>
                <w:rFonts w:ascii="Times" w:hAnsi="Times"/>
                <w:b w:val="0"/>
                <w:bCs w:val="0"/>
                <w:color w:val="382F34"/>
                <w:sz w:val="20"/>
                <w:szCs w:val="20"/>
                <w:shd w:val="clear" w:color="auto" w:fill="FFFFFF"/>
                <w:vertAlign w:val="superscript"/>
              </w:rPr>
              <w:t>st</w:t>
            </w:r>
            <w:r>
              <w:rPr>
                <w:rFonts w:ascii="Times" w:hAnsi="Times"/>
                <w:b w:val="0"/>
                <w:bCs w:val="0"/>
                <w:color w:val="382F34"/>
                <w:sz w:val="20"/>
                <w:szCs w:val="20"/>
                <w:shd w:val="clear" w:color="auto" w:fill="FFFFFF"/>
              </w:rPr>
              <w:t xml:space="preserve"> November 2023 </w:t>
            </w:r>
            <w:r w:rsidR="00DC2C18">
              <w:rPr>
                <w:rFonts w:ascii="Times" w:hAnsi="Times"/>
                <w:b w:val="0"/>
                <w:bCs w:val="0"/>
                <w:color w:val="382F34"/>
                <w:sz w:val="20"/>
                <w:szCs w:val="20"/>
                <w:shd w:val="clear" w:color="auto" w:fill="FFFFFF"/>
              </w:rPr>
              <w:t xml:space="preserve">                </w:t>
            </w:r>
            <w:hyperlink r:id="rId12" w:history="1">
              <w:r w:rsidR="003C1840" w:rsidRPr="00BB0474">
                <w:rPr>
                  <w:rStyle w:val="Hyperlink"/>
                  <w:rFonts w:ascii="Times" w:hAnsi="Times"/>
                  <w:b w:val="0"/>
                  <w:bCs w:val="0"/>
                  <w:sz w:val="20"/>
                  <w:szCs w:val="20"/>
                  <w:shd w:val="clear" w:color="auto" w:fill="FFFFFF"/>
                </w:rPr>
                <w:t>https://shuddhashar.com/nakba-continued/</w:t>
              </w:r>
            </w:hyperlink>
          </w:p>
        </w:tc>
      </w:tr>
      <w:tr w:rsidR="00076575" w:rsidRPr="00591361" w14:paraId="31B461F9" w14:textId="77777777" w:rsidTr="00D757CA">
        <w:tc>
          <w:tcPr>
            <w:tcW w:w="1688" w:type="dxa"/>
          </w:tcPr>
          <w:p w14:paraId="2F64BC2D" w14:textId="5BA38C09" w:rsidR="00076575" w:rsidRDefault="00076575" w:rsidP="00D733BD">
            <w:pPr>
              <w:spacing w:line="276" w:lineRule="auto"/>
              <w:ind w:left="-378" w:right="720" w:firstLine="378"/>
              <w:jc w:val="both"/>
              <w:rPr>
                <w:vertAlign w:val="superscript"/>
                <w:lang w:val="en-GB"/>
              </w:rPr>
            </w:pPr>
            <w:r>
              <w:rPr>
                <w:vertAlign w:val="superscript"/>
                <w:lang w:val="en-GB"/>
              </w:rPr>
              <w:t>Oct 2023</w:t>
            </w:r>
          </w:p>
        </w:tc>
        <w:tc>
          <w:tcPr>
            <w:tcW w:w="8482" w:type="dxa"/>
          </w:tcPr>
          <w:p w14:paraId="4693DDE5" w14:textId="669BB42F" w:rsidR="00076575" w:rsidRPr="00076575" w:rsidRDefault="00076575" w:rsidP="00076575">
            <w:pPr>
              <w:pStyle w:val="Heading1"/>
              <w:shd w:val="clear" w:color="auto" w:fill="FFFFFF"/>
              <w:rPr>
                <w:rFonts w:ascii="Times" w:hAnsi="Times"/>
                <w:b w:val="0"/>
                <w:bCs w:val="0"/>
                <w:color w:val="382F34"/>
                <w:sz w:val="20"/>
                <w:szCs w:val="20"/>
                <w:shd w:val="clear" w:color="auto" w:fill="FFFFFF"/>
              </w:rPr>
            </w:pPr>
            <w:r w:rsidRPr="00E24BF9">
              <w:rPr>
                <w:rFonts w:ascii="Times" w:hAnsi="Times"/>
                <w:color w:val="382F34"/>
                <w:sz w:val="20"/>
                <w:szCs w:val="20"/>
                <w:shd w:val="clear" w:color="auto" w:fill="FFFFFF"/>
              </w:rPr>
              <w:t>Gaza: The Caged Context, Institute for Palestine Studies IPS,</w:t>
            </w:r>
            <w:r>
              <w:rPr>
                <w:rFonts w:ascii="Times" w:hAnsi="Times"/>
                <w:b w:val="0"/>
                <w:bCs w:val="0"/>
                <w:color w:val="382F34"/>
                <w:sz w:val="20"/>
                <w:szCs w:val="20"/>
                <w:shd w:val="clear" w:color="auto" w:fill="FFFFFF"/>
              </w:rPr>
              <w:t xml:space="preserve"> 13</w:t>
            </w:r>
            <w:r w:rsidRPr="00076575">
              <w:rPr>
                <w:rFonts w:ascii="Times" w:hAnsi="Times"/>
                <w:b w:val="0"/>
                <w:bCs w:val="0"/>
                <w:color w:val="382F34"/>
                <w:sz w:val="20"/>
                <w:szCs w:val="20"/>
                <w:shd w:val="clear" w:color="auto" w:fill="FFFFFF"/>
                <w:vertAlign w:val="superscript"/>
              </w:rPr>
              <w:t>th</w:t>
            </w:r>
            <w:r>
              <w:rPr>
                <w:rFonts w:ascii="Times" w:hAnsi="Times"/>
                <w:b w:val="0"/>
                <w:bCs w:val="0"/>
                <w:color w:val="382F34"/>
                <w:sz w:val="20"/>
                <w:szCs w:val="20"/>
                <w:shd w:val="clear" w:color="auto" w:fill="FFFFFF"/>
              </w:rPr>
              <w:t xml:space="preserve"> October 2023.  </w:t>
            </w:r>
            <w:hyperlink r:id="rId13" w:history="1">
              <w:r w:rsidRPr="00617DA1">
                <w:rPr>
                  <w:rStyle w:val="Hyperlink"/>
                  <w:rFonts w:ascii="Times" w:hAnsi="Times"/>
                  <w:b w:val="0"/>
                  <w:bCs w:val="0"/>
                  <w:sz w:val="20"/>
                  <w:szCs w:val="20"/>
                  <w:shd w:val="clear" w:color="auto" w:fill="FFFFFF"/>
                </w:rPr>
                <w:t>https://www.palestine-studies.org/en/node/1654395</w:t>
              </w:r>
            </w:hyperlink>
          </w:p>
        </w:tc>
      </w:tr>
      <w:tr w:rsidR="00776B25" w:rsidRPr="00591361" w14:paraId="0B86DBC2" w14:textId="77777777" w:rsidTr="00D757CA">
        <w:tc>
          <w:tcPr>
            <w:tcW w:w="1688" w:type="dxa"/>
          </w:tcPr>
          <w:p w14:paraId="2EACFA3C" w14:textId="3558650A" w:rsidR="00776B25" w:rsidRDefault="00776B25" w:rsidP="00D733BD">
            <w:pPr>
              <w:spacing w:line="276" w:lineRule="auto"/>
              <w:ind w:left="-378" w:right="720" w:firstLine="378"/>
              <w:jc w:val="both"/>
              <w:rPr>
                <w:vertAlign w:val="superscript"/>
                <w:lang w:val="en-GB"/>
              </w:rPr>
            </w:pPr>
            <w:r>
              <w:rPr>
                <w:vertAlign w:val="superscript"/>
                <w:lang w:val="en-GB"/>
              </w:rPr>
              <w:t>June 2023</w:t>
            </w:r>
          </w:p>
        </w:tc>
        <w:tc>
          <w:tcPr>
            <w:tcW w:w="8482" w:type="dxa"/>
          </w:tcPr>
          <w:p w14:paraId="3D088944" w14:textId="42943456" w:rsidR="00776B25" w:rsidRPr="00776B25" w:rsidRDefault="00776B25" w:rsidP="00776B25">
            <w:pPr>
              <w:pStyle w:val="Heading1"/>
              <w:shd w:val="clear" w:color="auto" w:fill="FFFFFF"/>
              <w:rPr>
                <w:b w:val="0"/>
                <w:bCs w:val="0"/>
                <w:color w:val="000000"/>
                <w:sz w:val="20"/>
                <w:szCs w:val="20"/>
              </w:rPr>
            </w:pPr>
            <w:r w:rsidRPr="00776B25">
              <w:rPr>
                <w:b w:val="0"/>
                <w:bCs w:val="0"/>
                <w:color w:val="000000"/>
                <w:sz w:val="20"/>
                <w:szCs w:val="20"/>
              </w:rPr>
              <w:t>3 Years Since The Brutal Murder of Ahmad Erekat</w:t>
            </w:r>
            <w:r>
              <w:rPr>
                <w:b w:val="0"/>
                <w:bCs w:val="0"/>
                <w:color w:val="000000"/>
                <w:sz w:val="20"/>
                <w:szCs w:val="20"/>
              </w:rPr>
              <w:t>, June 23</w:t>
            </w:r>
            <w:r w:rsidRPr="00776B25">
              <w:rPr>
                <w:b w:val="0"/>
                <w:bCs w:val="0"/>
                <w:color w:val="000000"/>
                <w:sz w:val="20"/>
                <w:szCs w:val="20"/>
                <w:vertAlign w:val="superscript"/>
              </w:rPr>
              <w:t>rd</w:t>
            </w:r>
            <w:r>
              <w:rPr>
                <w:b w:val="0"/>
                <w:bCs w:val="0"/>
                <w:color w:val="000000"/>
                <w:sz w:val="20"/>
                <w:szCs w:val="20"/>
              </w:rPr>
              <w:t xml:space="preserve"> 2023 </w:t>
            </w:r>
            <w:hyperlink r:id="rId14" w:history="1">
              <w:r w:rsidRPr="0098424F">
                <w:rPr>
                  <w:rStyle w:val="Hyperlink"/>
                  <w:b w:val="0"/>
                  <w:bCs w:val="0"/>
                  <w:sz w:val="20"/>
                  <w:szCs w:val="20"/>
                </w:rPr>
                <w:t>https://palestineobserver.org/2023/06/23/3-years-since-the-brutal-murder-of-ahmad-erekat/?fbclid=IwAR0JQzO2BTuK8MURG57c88V8rxILjX1qXu4-5owWqt9jdK-pOt0G9yrnn4U</w:t>
              </w:r>
            </w:hyperlink>
          </w:p>
        </w:tc>
      </w:tr>
      <w:tr w:rsidR="0015469C" w:rsidRPr="00591361" w14:paraId="0B94F41A" w14:textId="77777777" w:rsidTr="00D757CA">
        <w:tc>
          <w:tcPr>
            <w:tcW w:w="1688" w:type="dxa"/>
          </w:tcPr>
          <w:p w14:paraId="62C64601" w14:textId="1F6326E7" w:rsidR="0015469C" w:rsidRPr="0015469C" w:rsidRDefault="0015469C" w:rsidP="00D733BD">
            <w:pPr>
              <w:spacing w:line="276" w:lineRule="auto"/>
              <w:ind w:left="-378" w:right="720" w:firstLine="378"/>
              <w:jc w:val="both"/>
              <w:rPr>
                <w:vertAlign w:val="superscript"/>
                <w:lang w:val="en-GB"/>
              </w:rPr>
            </w:pPr>
            <w:r>
              <w:rPr>
                <w:vertAlign w:val="superscript"/>
                <w:lang w:val="en-GB"/>
              </w:rPr>
              <w:t>May 2023</w:t>
            </w:r>
          </w:p>
        </w:tc>
        <w:tc>
          <w:tcPr>
            <w:tcW w:w="8482" w:type="dxa"/>
          </w:tcPr>
          <w:p w14:paraId="50C221B6" w14:textId="77777777" w:rsidR="00E24BF9" w:rsidRDefault="00E24BF9" w:rsidP="00A149C3">
            <w:pPr>
              <w:jc w:val="both"/>
              <w:rPr>
                <w:rFonts w:asciiTheme="majorBidi" w:hAnsiTheme="majorBidi" w:cstheme="majorBidi"/>
                <w:color w:val="333333"/>
                <w:sz w:val="20"/>
                <w:szCs w:val="20"/>
                <w:shd w:val="clear" w:color="auto" w:fill="FCFCFC"/>
                <w:lang w:val="en-GB"/>
              </w:rPr>
            </w:pPr>
          </w:p>
          <w:p w14:paraId="6B789264" w14:textId="3181846D" w:rsidR="0015469C" w:rsidRPr="0015469C" w:rsidRDefault="0015469C" w:rsidP="00A149C3">
            <w:pPr>
              <w:jc w:val="both"/>
              <w:rPr>
                <w:rFonts w:asciiTheme="majorBidi" w:hAnsiTheme="majorBidi" w:cstheme="majorBidi"/>
                <w:color w:val="333333"/>
                <w:sz w:val="20"/>
                <w:szCs w:val="20"/>
                <w:shd w:val="clear" w:color="auto" w:fill="FCFCFC"/>
                <w:lang w:val="en-GB"/>
              </w:rPr>
            </w:pPr>
            <w:r w:rsidRPr="00E24BF9">
              <w:rPr>
                <w:rFonts w:asciiTheme="majorBidi" w:hAnsiTheme="majorBidi" w:cstheme="majorBidi"/>
                <w:b/>
                <w:bCs/>
                <w:color w:val="333333"/>
                <w:sz w:val="20"/>
                <w:szCs w:val="20"/>
                <w:shd w:val="clear" w:color="auto" w:fill="FCFCFC"/>
                <w:lang w:val="en-GB"/>
              </w:rPr>
              <w:t>75 Years of Ongoing Nakba: 75 Years of Israeli Occupation, May 2023,</w:t>
            </w:r>
            <w:r>
              <w:rPr>
                <w:rFonts w:asciiTheme="majorBidi" w:hAnsiTheme="majorBidi" w:cstheme="majorBidi"/>
                <w:color w:val="333333"/>
                <w:sz w:val="20"/>
                <w:szCs w:val="20"/>
                <w:shd w:val="clear" w:color="auto" w:fill="FCFCFC"/>
                <w:lang w:val="en-GB"/>
              </w:rPr>
              <w:t xml:space="preserve"> Palestine Israel Journal PIJ, focused on 75 years Palestine Nakba/ Israel Independence. Vol 28, No. 1 &amp; 2, 2023, Pp. 6-15. </w:t>
            </w:r>
          </w:p>
        </w:tc>
      </w:tr>
      <w:tr w:rsidR="006532C2" w:rsidRPr="00591361" w14:paraId="7DC9B0D1" w14:textId="77777777" w:rsidTr="00D757CA">
        <w:tc>
          <w:tcPr>
            <w:tcW w:w="1688" w:type="dxa"/>
          </w:tcPr>
          <w:p w14:paraId="1D5C9DCD" w14:textId="29074D2F" w:rsidR="006532C2" w:rsidRPr="005E4A1D" w:rsidRDefault="002F3881" w:rsidP="00E24BF9">
            <w:pPr>
              <w:spacing w:line="276" w:lineRule="auto"/>
              <w:ind w:right="720"/>
              <w:jc w:val="both"/>
              <w:rPr>
                <w:vertAlign w:val="superscript"/>
              </w:rPr>
            </w:pPr>
            <w:r>
              <w:rPr>
                <w:vertAlign w:val="superscript"/>
              </w:rPr>
              <w:t>April</w:t>
            </w:r>
            <w:r w:rsidR="006532C2" w:rsidRPr="005E4A1D">
              <w:rPr>
                <w:vertAlign w:val="superscript"/>
              </w:rPr>
              <w:t xml:space="preserve"> 202</w:t>
            </w:r>
            <w:r>
              <w:rPr>
                <w:vertAlign w:val="superscript"/>
              </w:rPr>
              <w:t>3</w:t>
            </w:r>
          </w:p>
        </w:tc>
        <w:tc>
          <w:tcPr>
            <w:tcW w:w="8482" w:type="dxa"/>
          </w:tcPr>
          <w:p w14:paraId="418BEF69" w14:textId="1B9DEE9D" w:rsidR="005B5859" w:rsidRPr="00E24BF9" w:rsidRDefault="005B5859" w:rsidP="00A149C3">
            <w:pPr>
              <w:jc w:val="both"/>
              <w:rPr>
                <w:rFonts w:asciiTheme="majorBidi" w:hAnsiTheme="majorBidi" w:cstheme="majorBidi"/>
                <w:b/>
                <w:bCs/>
                <w:color w:val="333333"/>
                <w:sz w:val="20"/>
                <w:szCs w:val="20"/>
                <w:shd w:val="clear" w:color="auto" w:fill="FCFCFC"/>
              </w:rPr>
            </w:pPr>
            <w:r w:rsidRPr="00E24BF9">
              <w:rPr>
                <w:rFonts w:asciiTheme="majorBidi" w:hAnsiTheme="majorBidi" w:cstheme="majorBidi"/>
                <w:b/>
                <w:bCs/>
                <w:color w:val="333333"/>
                <w:sz w:val="20"/>
                <w:szCs w:val="20"/>
                <w:shd w:val="clear" w:color="auto" w:fill="FCFCFC"/>
              </w:rPr>
              <w:t>Iriqat, D.S.M. (2023). Legal Framework, Institutionalization, Tools, and Motives of Palestine’s Paradiplomacy. In: Gürbey, G., Hofmann, S., Ibrahim Seyder, F. (eds) Between Diplomacy and Non-Diplomacy. Palgrave Macmillan, Cham.</w:t>
            </w:r>
          </w:p>
          <w:p w14:paraId="73C859AF" w14:textId="7909239A" w:rsidR="002F3881" w:rsidRPr="0009374F" w:rsidRDefault="00000000" w:rsidP="004B4C06">
            <w:pPr>
              <w:jc w:val="both"/>
              <w:rPr>
                <w:rFonts w:asciiTheme="majorBidi" w:hAnsiTheme="majorBidi" w:cstheme="majorBidi"/>
                <w:color w:val="333333"/>
                <w:sz w:val="20"/>
                <w:szCs w:val="20"/>
                <w:shd w:val="clear" w:color="auto" w:fill="FCFCFC"/>
                <w:lang w:eastAsia="en-US"/>
              </w:rPr>
            </w:pPr>
            <w:hyperlink r:id="rId15" w:history="1">
              <w:r w:rsidR="005B5859" w:rsidRPr="0009374F">
                <w:rPr>
                  <w:rStyle w:val="Hyperlink"/>
                  <w:rFonts w:asciiTheme="majorBidi" w:hAnsiTheme="majorBidi" w:cstheme="majorBidi"/>
                  <w:sz w:val="20"/>
                  <w:szCs w:val="20"/>
                  <w:shd w:val="clear" w:color="auto" w:fill="FCFCFC"/>
                </w:rPr>
                <w:t>https://doi.org/10.1007/978-3-031-09756-0_5</w:t>
              </w:r>
            </w:hyperlink>
            <w:r w:rsidR="004B4C06" w:rsidRPr="0009374F">
              <w:rPr>
                <w:rFonts w:asciiTheme="majorBidi" w:hAnsiTheme="majorBidi" w:cstheme="majorBidi"/>
                <w:color w:val="333333"/>
                <w:sz w:val="20"/>
                <w:szCs w:val="20"/>
                <w:shd w:val="clear" w:color="auto" w:fill="FCFCFC"/>
              </w:rPr>
              <w:t xml:space="preserve">           </w:t>
            </w:r>
            <w:hyperlink r:id="rId16" w:history="1">
              <w:r w:rsidR="006532C2" w:rsidRPr="0009374F">
                <w:rPr>
                  <w:rStyle w:val="Hyperlink"/>
                  <w:rFonts w:asciiTheme="majorBidi" w:hAnsiTheme="majorBidi" w:cstheme="majorBidi"/>
                  <w:color w:val="000000" w:themeColor="text1"/>
                  <w:sz w:val="20"/>
                  <w:szCs w:val="20"/>
                </w:rPr>
                <w:t>Springer International Publishing</w:t>
              </w:r>
            </w:hyperlink>
            <w:r w:rsidR="002F3881" w:rsidRPr="0009374F">
              <w:rPr>
                <w:rStyle w:val="Hyperlink"/>
                <w:rFonts w:asciiTheme="majorBidi" w:hAnsiTheme="majorBidi" w:cstheme="majorBidi"/>
                <w:color w:val="000000" w:themeColor="text1"/>
                <w:sz w:val="20"/>
                <w:szCs w:val="20"/>
              </w:rPr>
              <w:t>. P 93-110</w:t>
            </w:r>
          </w:p>
          <w:tbl>
            <w:tblPr>
              <w:tblW w:w="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94"/>
              <w:gridCol w:w="1840"/>
            </w:tblGrid>
            <w:tr w:rsidR="006532C2" w:rsidRPr="0009374F" w14:paraId="6F582ED6" w14:textId="77777777" w:rsidTr="00E33D60">
              <w:tc>
                <w:tcPr>
                  <w:tcW w:w="994" w:type="dxa"/>
                  <w:tcBorders>
                    <w:top w:val="nil"/>
                    <w:left w:val="nil"/>
                    <w:bottom w:val="nil"/>
                    <w:right w:val="nil"/>
                  </w:tcBorders>
                  <w:shd w:val="clear" w:color="auto" w:fill="FFFFFF"/>
                  <w:hideMark/>
                </w:tcPr>
                <w:p w14:paraId="69B95B52" w14:textId="4C369611" w:rsidR="006532C2" w:rsidRPr="0009374F" w:rsidRDefault="006532C2" w:rsidP="00A149C3">
                  <w:pPr>
                    <w:jc w:val="both"/>
                    <w:rPr>
                      <w:rFonts w:asciiTheme="majorBidi" w:hAnsiTheme="majorBidi" w:cstheme="majorBidi"/>
                      <w:color w:val="000000" w:themeColor="text1"/>
                      <w:sz w:val="20"/>
                      <w:szCs w:val="20"/>
                    </w:rPr>
                  </w:pPr>
                </w:p>
              </w:tc>
              <w:tc>
                <w:tcPr>
                  <w:tcW w:w="1840" w:type="dxa"/>
                  <w:tcBorders>
                    <w:top w:val="nil"/>
                    <w:left w:val="nil"/>
                    <w:bottom w:val="nil"/>
                    <w:right w:val="nil"/>
                  </w:tcBorders>
                  <w:shd w:val="clear" w:color="auto" w:fill="FFFFFF"/>
                  <w:hideMark/>
                </w:tcPr>
                <w:p w14:paraId="06F13A59" w14:textId="7494A2BD" w:rsidR="006532C2" w:rsidRPr="0009374F" w:rsidRDefault="006532C2" w:rsidP="00A149C3">
                  <w:pPr>
                    <w:jc w:val="both"/>
                    <w:rPr>
                      <w:rFonts w:asciiTheme="majorBidi" w:hAnsiTheme="majorBidi" w:cstheme="majorBidi"/>
                      <w:color w:val="000000" w:themeColor="text1"/>
                      <w:sz w:val="20"/>
                      <w:szCs w:val="20"/>
                    </w:rPr>
                  </w:pPr>
                </w:p>
              </w:tc>
            </w:tr>
          </w:tbl>
          <w:p w14:paraId="051E7DB8" w14:textId="3127A769" w:rsidR="005B5859" w:rsidRPr="0009374F" w:rsidRDefault="005B5859" w:rsidP="005B5859">
            <w:pPr>
              <w:pStyle w:val="c-bibliographic-informationcitation"/>
              <w:shd w:val="clear" w:color="auto" w:fill="FCFCFC"/>
              <w:spacing w:before="0" w:beforeAutospacing="0" w:after="120" w:afterAutospacing="0"/>
              <w:rPr>
                <w:rFonts w:asciiTheme="majorBidi" w:hAnsiTheme="majorBidi" w:cstheme="majorBidi"/>
                <w:b/>
                <w:bCs/>
                <w:sz w:val="20"/>
                <w:szCs w:val="20"/>
              </w:rPr>
            </w:pPr>
            <w:r w:rsidRPr="0009374F">
              <w:rPr>
                <w:rFonts w:asciiTheme="majorBidi" w:hAnsiTheme="majorBidi" w:cstheme="majorBidi"/>
                <w:sz w:val="20"/>
                <w:szCs w:val="20"/>
                <w:lang w:val="en-GB"/>
              </w:rPr>
              <w:t>I</w:t>
            </w:r>
            <w:r w:rsidRPr="0009374F">
              <w:rPr>
                <w:rFonts w:asciiTheme="majorBidi" w:hAnsiTheme="majorBidi" w:cstheme="majorBidi"/>
                <w:sz w:val="20"/>
                <w:szCs w:val="20"/>
              </w:rPr>
              <w:t xml:space="preserve">SBN </w:t>
            </w:r>
            <w:r w:rsidRPr="0009374F">
              <w:rPr>
                <w:rFonts w:asciiTheme="majorBidi" w:hAnsiTheme="majorBidi" w:cstheme="majorBidi"/>
                <w:sz w:val="20"/>
                <w:szCs w:val="20"/>
                <w:lang w:val="en-GB"/>
              </w:rPr>
              <w:t xml:space="preserve"> </w:t>
            </w:r>
            <w:r w:rsidRPr="0009374F">
              <w:rPr>
                <w:rFonts w:asciiTheme="majorBidi" w:hAnsiTheme="majorBidi" w:cstheme="majorBidi"/>
                <w:sz w:val="20"/>
                <w:szCs w:val="20"/>
              </w:rPr>
              <w:t xml:space="preserve">978-3-031-09755-3 </w:t>
            </w:r>
            <w:r w:rsidRPr="0009374F">
              <w:rPr>
                <w:rFonts w:asciiTheme="majorBidi" w:hAnsiTheme="majorBidi" w:cstheme="majorBidi"/>
                <w:sz w:val="20"/>
                <w:szCs w:val="20"/>
                <w:lang w:val="en-GB"/>
              </w:rPr>
              <w:t xml:space="preserve">                       </w:t>
            </w:r>
            <w:r w:rsidRPr="0009374F">
              <w:rPr>
                <w:rFonts w:asciiTheme="majorBidi" w:hAnsiTheme="majorBidi" w:cstheme="majorBidi"/>
                <w:sz w:val="20"/>
                <w:szCs w:val="20"/>
              </w:rPr>
              <w:t>ISBN 978-3-031-09756-0 (eBook)</w:t>
            </w:r>
          </w:p>
        </w:tc>
      </w:tr>
      <w:tr w:rsidR="005B5859" w:rsidRPr="00591361" w14:paraId="10A3CD39" w14:textId="77777777" w:rsidTr="00D757CA">
        <w:tc>
          <w:tcPr>
            <w:tcW w:w="1688" w:type="dxa"/>
          </w:tcPr>
          <w:p w14:paraId="42EE5619" w14:textId="71C7F7D5" w:rsidR="005B5859" w:rsidRDefault="005B5859" w:rsidP="00E24BF9">
            <w:pPr>
              <w:spacing w:line="276" w:lineRule="auto"/>
              <w:ind w:right="720"/>
              <w:jc w:val="both"/>
              <w:rPr>
                <w:vertAlign w:val="superscript"/>
              </w:rPr>
            </w:pPr>
            <w:r>
              <w:rPr>
                <w:vertAlign w:val="superscript"/>
              </w:rPr>
              <w:t xml:space="preserve">April 2023 </w:t>
            </w:r>
          </w:p>
        </w:tc>
        <w:tc>
          <w:tcPr>
            <w:tcW w:w="8482" w:type="dxa"/>
          </w:tcPr>
          <w:p w14:paraId="201C8E18" w14:textId="59BA0F3B" w:rsidR="004B4C06" w:rsidRPr="00E24BF9" w:rsidRDefault="005B5859" w:rsidP="004B4C06">
            <w:pPr>
              <w:shd w:val="clear" w:color="auto" w:fill="FFFFFF"/>
              <w:jc w:val="both"/>
              <w:rPr>
                <w:rFonts w:asciiTheme="majorBidi" w:hAnsiTheme="majorBidi" w:cstheme="majorBidi"/>
                <w:b/>
                <w:bCs/>
                <w:sz w:val="20"/>
                <w:szCs w:val="20"/>
              </w:rPr>
            </w:pPr>
            <w:r w:rsidRPr="00E24BF9">
              <w:rPr>
                <w:rFonts w:asciiTheme="majorBidi" w:hAnsiTheme="majorBidi" w:cstheme="majorBidi"/>
                <w:b/>
                <w:bCs/>
                <w:color w:val="050505"/>
                <w:sz w:val="20"/>
                <w:szCs w:val="20"/>
              </w:rPr>
              <w:t xml:space="preserve">TWiP, </w:t>
            </w:r>
            <w:r w:rsidRPr="00E24BF9">
              <w:rPr>
                <w:rFonts w:asciiTheme="majorBidi" w:hAnsiTheme="majorBidi" w:cstheme="majorBidi"/>
                <w:b/>
                <w:bCs/>
                <w:sz w:val="20"/>
                <w:szCs w:val="20"/>
              </w:rPr>
              <w:t>A National Brand and Soft-Power Instrument for Palestine</w:t>
            </w:r>
            <w:r w:rsidR="004B4C06" w:rsidRPr="00E24BF9">
              <w:rPr>
                <w:rFonts w:asciiTheme="majorBidi" w:hAnsiTheme="majorBidi" w:cstheme="majorBidi"/>
                <w:b/>
                <w:bCs/>
                <w:sz w:val="20"/>
                <w:szCs w:val="20"/>
              </w:rPr>
              <w:t>. Dalal Iriqat</w:t>
            </w:r>
          </w:p>
          <w:p w14:paraId="3A21850C" w14:textId="4F957778" w:rsidR="005B5859" w:rsidRPr="0009374F" w:rsidRDefault="00000000" w:rsidP="004B4C06">
            <w:pPr>
              <w:shd w:val="clear" w:color="auto" w:fill="FFFFFF"/>
              <w:jc w:val="both"/>
              <w:rPr>
                <w:rFonts w:asciiTheme="majorBidi" w:hAnsiTheme="majorBidi" w:cstheme="majorBidi"/>
                <w:sz w:val="20"/>
                <w:szCs w:val="20"/>
              </w:rPr>
            </w:pPr>
            <w:hyperlink r:id="rId17" w:history="1">
              <w:r w:rsidR="005B5859" w:rsidRPr="0009374F">
                <w:rPr>
                  <w:rStyle w:val="xt0psk2"/>
                  <w:rFonts w:asciiTheme="majorBidi" w:hAnsiTheme="majorBidi" w:cstheme="majorBidi"/>
                  <w:color w:val="0000FF"/>
                  <w:sz w:val="20"/>
                  <w:szCs w:val="20"/>
                  <w:bdr w:val="none" w:sz="0" w:space="0" w:color="auto" w:frame="1"/>
                </w:rPr>
                <w:t>This Week in Palestine</w:t>
              </w:r>
            </w:hyperlink>
            <w:r w:rsidR="005B5859" w:rsidRPr="0009374F">
              <w:rPr>
                <w:rFonts w:asciiTheme="majorBidi" w:hAnsiTheme="majorBidi" w:cstheme="majorBidi"/>
                <w:color w:val="050505"/>
                <w:sz w:val="20"/>
                <w:szCs w:val="20"/>
              </w:rPr>
              <w:t xml:space="preserve"> Full article</w:t>
            </w:r>
            <w:r w:rsidR="004B4C06" w:rsidRPr="0009374F">
              <w:rPr>
                <w:rFonts w:asciiTheme="majorBidi" w:hAnsiTheme="majorBidi" w:cstheme="majorBidi"/>
                <w:color w:val="050505"/>
                <w:sz w:val="20"/>
                <w:szCs w:val="20"/>
              </w:rPr>
              <w:t>:</w:t>
            </w:r>
            <w:r w:rsidR="004B4C06" w:rsidRPr="0009374F">
              <w:rPr>
                <w:rFonts w:asciiTheme="majorBidi" w:hAnsiTheme="majorBidi" w:cstheme="majorBidi"/>
                <w:sz w:val="20"/>
                <w:szCs w:val="20"/>
              </w:rPr>
              <w:t xml:space="preserve"> </w:t>
            </w:r>
            <w:hyperlink r:id="rId18" w:history="1">
              <w:r w:rsidR="004B4C06" w:rsidRPr="0009374F">
                <w:rPr>
                  <w:rStyle w:val="Hyperlink"/>
                  <w:rFonts w:asciiTheme="majorBidi" w:hAnsiTheme="majorBidi" w:cstheme="majorBidi"/>
                  <w:sz w:val="20"/>
                  <w:szCs w:val="20"/>
                  <w:bdr w:val="none" w:sz="0" w:space="0" w:color="auto" w:frame="1"/>
                </w:rPr>
                <w:t>https://thisweekinpalestine.com/wp-content/uploads/2023/04/300-002.pdf?mibextid=unz460&amp;fbclid=IwAR3P1XdArgxLHGZztxh6jhaE1vi5g6llxBhz9I-RGO9wYXDN_qxrse2zydk&amp;mibextid=unz460</w:t>
              </w:r>
            </w:hyperlink>
          </w:p>
          <w:p w14:paraId="4C69C47D" w14:textId="77777777" w:rsidR="005B5859" w:rsidRPr="0009374F" w:rsidRDefault="005B5859" w:rsidP="00A149C3">
            <w:pPr>
              <w:jc w:val="both"/>
              <w:rPr>
                <w:rFonts w:asciiTheme="majorBidi" w:hAnsiTheme="majorBidi" w:cstheme="majorBidi"/>
                <w:b/>
                <w:bCs/>
                <w:color w:val="000000" w:themeColor="text1"/>
                <w:sz w:val="20"/>
                <w:szCs w:val="20"/>
              </w:rPr>
            </w:pPr>
          </w:p>
        </w:tc>
      </w:tr>
      <w:tr w:rsidR="005B5859" w:rsidRPr="00591361" w14:paraId="4748DF85" w14:textId="77777777" w:rsidTr="00D757CA">
        <w:tc>
          <w:tcPr>
            <w:tcW w:w="1688" w:type="dxa"/>
          </w:tcPr>
          <w:p w14:paraId="48DE3D5F" w14:textId="3BCAC8D7" w:rsidR="005B5859" w:rsidRDefault="004B4C06" w:rsidP="00E24BF9">
            <w:pPr>
              <w:spacing w:line="276" w:lineRule="auto"/>
              <w:ind w:right="720"/>
              <w:jc w:val="both"/>
              <w:rPr>
                <w:vertAlign w:val="superscript"/>
              </w:rPr>
            </w:pPr>
            <w:r>
              <w:rPr>
                <w:vertAlign w:val="superscript"/>
              </w:rPr>
              <w:t>March202</w:t>
            </w:r>
            <w:r w:rsidR="0009374F">
              <w:rPr>
                <w:vertAlign w:val="superscript"/>
              </w:rPr>
              <w:t>3</w:t>
            </w:r>
          </w:p>
        </w:tc>
        <w:tc>
          <w:tcPr>
            <w:tcW w:w="8482" w:type="dxa"/>
          </w:tcPr>
          <w:p w14:paraId="50435AC1" w14:textId="07719B7E" w:rsidR="0009374F" w:rsidRPr="00E24BF9" w:rsidRDefault="0009374F" w:rsidP="0009374F">
            <w:pPr>
              <w:pStyle w:val="Heading1"/>
              <w:spacing w:before="0" w:beforeAutospacing="0" w:after="0" w:afterAutospacing="0" w:line="525" w:lineRule="atLeast"/>
              <w:rPr>
                <w:rFonts w:asciiTheme="majorBidi" w:hAnsiTheme="majorBidi" w:cstheme="majorBidi"/>
                <w:color w:val="000000" w:themeColor="text1"/>
                <w:sz w:val="20"/>
                <w:szCs w:val="20"/>
              </w:rPr>
            </w:pPr>
            <w:r w:rsidRPr="00E24BF9">
              <w:rPr>
                <w:rFonts w:asciiTheme="majorBidi" w:hAnsiTheme="majorBidi" w:cstheme="majorBidi"/>
                <w:color w:val="000000" w:themeColor="text1"/>
                <w:sz w:val="20"/>
                <w:szCs w:val="20"/>
              </w:rPr>
              <w:t>The Empowered Women of Palestine:</w:t>
            </w:r>
          </w:p>
          <w:p w14:paraId="408CC434" w14:textId="3BE97FDD" w:rsidR="0009374F" w:rsidRPr="00E24BF9" w:rsidRDefault="0009374F" w:rsidP="0009374F">
            <w:pPr>
              <w:shd w:val="clear" w:color="auto" w:fill="FFFFFF"/>
              <w:rPr>
                <w:rFonts w:asciiTheme="majorBidi" w:hAnsiTheme="majorBidi" w:cstheme="majorBidi"/>
                <w:b/>
                <w:bCs/>
                <w:color w:val="050505"/>
                <w:sz w:val="20"/>
                <w:szCs w:val="20"/>
                <w:lang w:val="en-GB"/>
              </w:rPr>
            </w:pPr>
            <w:r w:rsidRPr="00E24BF9">
              <w:rPr>
                <w:rFonts w:asciiTheme="majorBidi" w:hAnsiTheme="majorBidi" w:cstheme="majorBidi"/>
                <w:b/>
                <w:bCs/>
                <w:color w:val="050505"/>
                <w:sz w:val="20"/>
                <w:szCs w:val="20"/>
              </w:rPr>
              <w:t>Closing the Gender Divide</w:t>
            </w:r>
            <w:r w:rsidRPr="00E24BF9">
              <w:rPr>
                <w:rFonts w:asciiTheme="majorBidi" w:hAnsiTheme="majorBidi" w:cstheme="majorBidi"/>
                <w:b/>
                <w:bCs/>
                <w:color w:val="050505"/>
                <w:sz w:val="20"/>
                <w:szCs w:val="20"/>
                <w:lang w:val="en-GB"/>
              </w:rPr>
              <w:t xml:space="preserve"> via Representation and Inclusion, </w:t>
            </w:r>
            <w:proofErr w:type="spellStart"/>
            <w:r w:rsidRPr="00E24BF9">
              <w:rPr>
                <w:rFonts w:asciiTheme="majorBidi" w:hAnsiTheme="majorBidi" w:cstheme="majorBidi"/>
                <w:b/>
                <w:bCs/>
                <w:color w:val="050505"/>
                <w:sz w:val="20"/>
                <w:szCs w:val="20"/>
                <w:lang w:val="en-GB"/>
              </w:rPr>
              <w:t>Dalal</w:t>
            </w:r>
            <w:proofErr w:type="spellEnd"/>
            <w:r w:rsidRPr="00E24BF9">
              <w:rPr>
                <w:rFonts w:asciiTheme="majorBidi" w:hAnsiTheme="majorBidi" w:cstheme="majorBidi"/>
                <w:b/>
                <w:bCs/>
                <w:color w:val="050505"/>
                <w:sz w:val="20"/>
                <w:szCs w:val="20"/>
                <w:lang w:val="en-GB"/>
              </w:rPr>
              <w:t xml:space="preserve"> </w:t>
            </w:r>
            <w:proofErr w:type="spellStart"/>
            <w:r w:rsidRPr="00E24BF9">
              <w:rPr>
                <w:rFonts w:asciiTheme="majorBidi" w:hAnsiTheme="majorBidi" w:cstheme="majorBidi"/>
                <w:b/>
                <w:bCs/>
                <w:color w:val="050505"/>
                <w:sz w:val="20"/>
                <w:szCs w:val="20"/>
                <w:lang w:val="en-GB"/>
              </w:rPr>
              <w:t>Iriqat</w:t>
            </w:r>
            <w:proofErr w:type="spellEnd"/>
            <w:r w:rsidRPr="00E24BF9">
              <w:rPr>
                <w:rFonts w:asciiTheme="majorBidi" w:hAnsiTheme="majorBidi" w:cstheme="majorBidi"/>
                <w:b/>
                <w:bCs/>
                <w:color w:val="050505"/>
                <w:sz w:val="20"/>
                <w:szCs w:val="20"/>
                <w:lang w:val="en-GB"/>
              </w:rPr>
              <w:t xml:space="preserve">. </w:t>
            </w:r>
          </w:p>
          <w:p w14:paraId="253A364B" w14:textId="2C66DB42" w:rsidR="0009374F" w:rsidRDefault="00000000" w:rsidP="0009374F">
            <w:pPr>
              <w:shd w:val="clear" w:color="auto" w:fill="FFFFFF"/>
              <w:rPr>
                <w:rFonts w:asciiTheme="majorBidi" w:hAnsiTheme="majorBidi" w:cstheme="majorBidi"/>
                <w:color w:val="050505"/>
                <w:sz w:val="20"/>
                <w:szCs w:val="20"/>
                <w:lang w:val="en-GB"/>
              </w:rPr>
            </w:pPr>
            <w:hyperlink r:id="rId19" w:history="1">
              <w:r w:rsidR="0009374F" w:rsidRPr="0009374F">
                <w:rPr>
                  <w:rStyle w:val="xt0psk2"/>
                  <w:rFonts w:asciiTheme="majorBidi" w:hAnsiTheme="majorBidi" w:cstheme="majorBidi"/>
                  <w:color w:val="0000FF"/>
                  <w:sz w:val="20"/>
                  <w:szCs w:val="20"/>
                  <w:bdr w:val="none" w:sz="0" w:space="0" w:color="auto" w:frame="1"/>
                </w:rPr>
                <w:t>This Week in Palestine</w:t>
              </w:r>
            </w:hyperlink>
            <w:r w:rsidR="0009374F" w:rsidRPr="0009374F">
              <w:rPr>
                <w:rFonts w:asciiTheme="majorBidi" w:hAnsiTheme="majorBidi" w:cstheme="majorBidi"/>
                <w:color w:val="050505"/>
                <w:sz w:val="20"/>
                <w:szCs w:val="20"/>
              </w:rPr>
              <w:t xml:space="preserve"> </w:t>
            </w:r>
            <w:r w:rsidR="0009374F" w:rsidRPr="0009374F">
              <w:rPr>
                <w:rFonts w:asciiTheme="majorBidi" w:hAnsiTheme="majorBidi" w:cstheme="majorBidi"/>
                <w:color w:val="050505"/>
                <w:sz w:val="20"/>
                <w:szCs w:val="20"/>
                <w:lang w:val="en-GB"/>
              </w:rPr>
              <w:t xml:space="preserve">Full article </w:t>
            </w:r>
          </w:p>
          <w:p w14:paraId="7F88BB50" w14:textId="0F466380" w:rsidR="0009374F" w:rsidRPr="0009374F" w:rsidRDefault="00000000" w:rsidP="0009374F">
            <w:pPr>
              <w:shd w:val="clear" w:color="auto" w:fill="FFFFFF"/>
              <w:rPr>
                <w:rFonts w:asciiTheme="majorBidi" w:hAnsiTheme="majorBidi" w:cstheme="majorBidi"/>
                <w:color w:val="050505"/>
                <w:sz w:val="20"/>
                <w:szCs w:val="20"/>
                <w:lang w:val="en-GB"/>
              </w:rPr>
            </w:pPr>
            <w:hyperlink r:id="rId20" w:history="1">
              <w:r w:rsidR="0009374F" w:rsidRPr="00C61E2E">
                <w:rPr>
                  <w:rStyle w:val="Hyperlink"/>
                  <w:rFonts w:asciiTheme="majorBidi" w:hAnsiTheme="majorBidi" w:cstheme="majorBidi"/>
                  <w:sz w:val="20"/>
                  <w:szCs w:val="20"/>
                  <w:lang w:val="en-GB"/>
                </w:rPr>
                <w:t>https://thisweekinpalestine.com/the-empowered-women-of-palestine/?mibextid=unz460&amp;fbclid=IwAR0x2bW0leVTgvGoRQYMYVi3O3QY4WKgMfW0_pIZ70MJSj3DMmfda0XnPSs</w:t>
              </w:r>
            </w:hyperlink>
          </w:p>
          <w:p w14:paraId="10E549B2" w14:textId="77777777" w:rsidR="005B5859" w:rsidRPr="0009374F" w:rsidRDefault="005B5859" w:rsidP="00A149C3">
            <w:pPr>
              <w:jc w:val="both"/>
              <w:rPr>
                <w:rFonts w:asciiTheme="majorBidi" w:hAnsiTheme="majorBidi" w:cstheme="majorBidi"/>
                <w:b/>
                <w:bCs/>
                <w:color w:val="000000" w:themeColor="text1"/>
                <w:sz w:val="20"/>
                <w:szCs w:val="20"/>
              </w:rPr>
            </w:pPr>
          </w:p>
        </w:tc>
      </w:tr>
      <w:tr w:rsidR="00354CC1" w:rsidRPr="00591361" w14:paraId="678DBB44" w14:textId="77777777" w:rsidTr="00D757CA">
        <w:tc>
          <w:tcPr>
            <w:tcW w:w="1688" w:type="dxa"/>
          </w:tcPr>
          <w:p w14:paraId="770E9149" w14:textId="3730E4B4" w:rsidR="00354CC1" w:rsidRPr="005E4A1D" w:rsidRDefault="00354CC1" w:rsidP="00E24BF9">
            <w:pPr>
              <w:spacing w:line="276" w:lineRule="auto"/>
              <w:ind w:right="720"/>
              <w:jc w:val="both"/>
              <w:rPr>
                <w:vertAlign w:val="superscript"/>
              </w:rPr>
            </w:pPr>
            <w:r w:rsidRPr="005E4A1D">
              <w:rPr>
                <w:vertAlign w:val="superscript"/>
              </w:rPr>
              <w:t>Dec 2022</w:t>
            </w:r>
          </w:p>
        </w:tc>
        <w:tc>
          <w:tcPr>
            <w:tcW w:w="8482" w:type="dxa"/>
          </w:tcPr>
          <w:p w14:paraId="468AE169" w14:textId="405C06F0" w:rsidR="00E06255" w:rsidRDefault="00354CC1" w:rsidP="00A149C3">
            <w:pPr>
              <w:jc w:val="both"/>
              <w:rPr>
                <w:rFonts w:asciiTheme="majorBidi" w:hAnsiTheme="majorBidi" w:cstheme="majorBidi"/>
                <w:color w:val="000000" w:themeColor="text1"/>
                <w:sz w:val="20"/>
                <w:szCs w:val="20"/>
                <w:shd w:val="clear" w:color="auto" w:fill="FFFFFF"/>
              </w:rPr>
            </w:pPr>
            <w:r w:rsidRPr="00354CC1">
              <w:rPr>
                <w:rFonts w:asciiTheme="majorBidi" w:hAnsiTheme="majorBidi" w:cstheme="majorBidi"/>
                <w:b/>
                <w:bCs/>
                <w:color w:val="000000" w:themeColor="text1"/>
                <w:sz w:val="20"/>
                <w:szCs w:val="20"/>
                <w:shd w:val="clear" w:color="auto" w:fill="FFFFFF"/>
              </w:rPr>
              <w:t>Saudi Arabia and Israel Can't Be Partners Without the Palestinians</w:t>
            </w:r>
            <w:r w:rsidR="00E06255">
              <w:rPr>
                <w:rFonts w:asciiTheme="majorBidi" w:hAnsiTheme="majorBidi" w:cstheme="majorBidi"/>
                <w:b/>
                <w:bCs/>
                <w:color w:val="000000" w:themeColor="text1"/>
                <w:sz w:val="20"/>
                <w:szCs w:val="20"/>
                <w:shd w:val="clear" w:color="auto" w:fill="FFFFFF"/>
              </w:rPr>
              <w:t xml:space="preserve">, </w:t>
            </w:r>
            <w:r w:rsidR="00E06255">
              <w:rPr>
                <w:rFonts w:asciiTheme="majorBidi" w:hAnsiTheme="majorBidi" w:cstheme="majorBidi"/>
                <w:color w:val="000000" w:themeColor="text1"/>
                <w:sz w:val="20"/>
                <w:szCs w:val="20"/>
                <w:shd w:val="clear" w:color="auto" w:fill="FFFFFF"/>
              </w:rPr>
              <w:t>Iriqat Dalal, 22 Dec 2022, Haaretz</w:t>
            </w:r>
          </w:p>
          <w:p w14:paraId="5E57ECA5" w14:textId="74D3BE95" w:rsidR="00E06255" w:rsidRDefault="00000000" w:rsidP="00E06255">
            <w:pPr>
              <w:jc w:val="both"/>
              <w:rPr>
                <w:rFonts w:asciiTheme="majorBidi" w:hAnsiTheme="majorBidi" w:cstheme="majorBidi"/>
                <w:color w:val="000000" w:themeColor="text1"/>
                <w:sz w:val="20"/>
                <w:szCs w:val="20"/>
                <w:shd w:val="clear" w:color="auto" w:fill="FFFFFF"/>
              </w:rPr>
            </w:pPr>
            <w:hyperlink r:id="rId21" w:history="1">
              <w:r w:rsidR="00E06255" w:rsidRPr="00AD0274">
                <w:rPr>
                  <w:rStyle w:val="Hyperlink"/>
                  <w:rFonts w:asciiTheme="majorBidi" w:hAnsiTheme="majorBidi" w:cstheme="majorBidi"/>
                  <w:sz w:val="20"/>
                  <w:szCs w:val="20"/>
                  <w:shd w:val="clear" w:color="auto" w:fill="FFFFFF"/>
                </w:rPr>
                <w:t>https://www.haaretz.com/middle-east-news/2022-12-21/ty-article-opinion/.premium/saudi-arabia-and-israel-cant-be-partners-without-the-palestinians/00000185-34b0-d5e0-ab8f-7cf79c690000?fbclid=IwAR02UdGhU4annK_Fw7Txw-jYxXXvIytcqDD5g9Ded2mfiPXRIB6N4de9dSM</w:t>
              </w:r>
            </w:hyperlink>
          </w:p>
          <w:p w14:paraId="04E886F3" w14:textId="462396AB" w:rsidR="00E06255" w:rsidRPr="00E06255" w:rsidRDefault="00E06255" w:rsidP="00E06255">
            <w:pPr>
              <w:jc w:val="both"/>
              <w:rPr>
                <w:rFonts w:asciiTheme="majorBidi" w:hAnsiTheme="majorBidi" w:cstheme="majorBidi"/>
                <w:color w:val="000000" w:themeColor="text1"/>
                <w:sz w:val="20"/>
                <w:szCs w:val="20"/>
                <w:shd w:val="clear" w:color="auto" w:fill="FFFFFF"/>
              </w:rPr>
            </w:pPr>
          </w:p>
        </w:tc>
      </w:tr>
      <w:tr w:rsidR="00596962" w:rsidRPr="00591361" w14:paraId="6DC85F97" w14:textId="77777777" w:rsidTr="00D757CA">
        <w:tc>
          <w:tcPr>
            <w:tcW w:w="1688" w:type="dxa"/>
          </w:tcPr>
          <w:p w14:paraId="3CB0BAFE" w14:textId="502AF383" w:rsidR="00596962" w:rsidRPr="005E4A1D" w:rsidRDefault="00596962" w:rsidP="00E24BF9">
            <w:pPr>
              <w:spacing w:line="276" w:lineRule="auto"/>
              <w:ind w:left="-378" w:right="720" w:firstLine="378"/>
              <w:jc w:val="both"/>
              <w:rPr>
                <w:vertAlign w:val="superscript"/>
              </w:rPr>
            </w:pPr>
            <w:r w:rsidRPr="005E4A1D">
              <w:rPr>
                <w:vertAlign w:val="superscript"/>
              </w:rPr>
              <w:t xml:space="preserve"> Nov. 2022</w:t>
            </w:r>
          </w:p>
        </w:tc>
        <w:tc>
          <w:tcPr>
            <w:tcW w:w="8482" w:type="dxa"/>
          </w:tcPr>
          <w:p w14:paraId="245DF398" w14:textId="63D4C519" w:rsidR="00596962" w:rsidRDefault="00596962" w:rsidP="00596962">
            <w:pPr>
              <w:rPr>
                <w:sz w:val="20"/>
                <w:szCs w:val="20"/>
              </w:rPr>
            </w:pPr>
            <w:r w:rsidRPr="00D15930">
              <w:rPr>
                <w:b/>
                <w:bCs/>
                <w:sz w:val="20"/>
                <w:szCs w:val="20"/>
              </w:rPr>
              <w:t>Diplomacy for Democracy in Palestine Post-Oslo: Success or Failure?</w:t>
            </w:r>
            <w:r w:rsidRPr="00596962">
              <w:rPr>
                <w:sz w:val="20"/>
                <w:szCs w:val="20"/>
              </w:rPr>
              <w:t xml:space="preserve"> Pp.149-160. </w:t>
            </w:r>
            <w:r w:rsidRPr="00D15930">
              <w:rPr>
                <w:rFonts w:asciiTheme="majorBidi" w:hAnsiTheme="majorBidi" w:cstheme="majorBidi"/>
                <w:color w:val="242424"/>
                <w:sz w:val="20"/>
                <w:szCs w:val="20"/>
                <w:shd w:val="clear" w:color="auto" w:fill="FFFFFF"/>
              </w:rPr>
              <w:t xml:space="preserve">Islam &amp; Democracy, </w:t>
            </w:r>
            <w:r w:rsidRPr="00D15930">
              <w:rPr>
                <w:sz w:val="20"/>
                <w:szCs w:val="20"/>
              </w:rPr>
              <w:t xml:space="preserve">Reconciliation and Conflict </w:t>
            </w:r>
            <w:r w:rsidRPr="00596962">
              <w:rPr>
                <w:sz w:val="20"/>
                <w:szCs w:val="20"/>
              </w:rPr>
              <w:t>Resolution Volume II</w:t>
            </w:r>
            <w:r w:rsidRPr="00596962">
              <w:rPr>
                <w:rFonts w:asciiTheme="majorBidi" w:hAnsiTheme="majorBidi" w:cstheme="majorBidi"/>
                <w:color w:val="242424"/>
                <w:sz w:val="20"/>
                <w:szCs w:val="20"/>
                <w:shd w:val="clear" w:color="auto" w:fill="FFFFFF"/>
              </w:rPr>
              <w:t xml:space="preserve">, </w:t>
            </w:r>
            <w:r w:rsidRPr="00596962">
              <w:rPr>
                <w:sz w:val="20"/>
                <w:szCs w:val="20"/>
              </w:rPr>
              <w:t>2022 by wbg (Wissenschaftliche Buchgesellschaft), Darmstadt, ISBN 978-3-534-40651-7 Elektronisch ist folgende Ausgabe erhältlich: eBook (PDF): 978-3-534-40652-4</w:t>
            </w:r>
          </w:p>
          <w:p w14:paraId="433AC4FF" w14:textId="2AE66C21" w:rsidR="00596962" w:rsidRDefault="00000000" w:rsidP="00596962">
            <w:pPr>
              <w:rPr>
                <w:sz w:val="20"/>
                <w:szCs w:val="20"/>
              </w:rPr>
            </w:pPr>
            <w:hyperlink r:id="rId22" w:history="1">
              <w:r w:rsidR="006532C2" w:rsidRPr="00A93940">
                <w:rPr>
                  <w:rStyle w:val="Hyperlink"/>
                  <w:sz w:val="20"/>
                  <w:szCs w:val="20"/>
                </w:rPr>
                <w:t>file:///Users/mac/Desktop/Publications%20&amp;%20Conferences%20%20/Flensburg%20summer%20/Islam%20and%20Democracy%20pdf.pdf</w:t>
              </w:r>
            </w:hyperlink>
          </w:p>
          <w:p w14:paraId="63026422" w14:textId="28C5B197" w:rsidR="00596962" w:rsidRPr="00596962" w:rsidRDefault="00596962" w:rsidP="00596962">
            <w:pPr>
              <w:rPr>
                <w:sz w:val="20"/>
                <w:szCs w:val="20"/>
              </w:rPr>
            </w:pPr>
          </w:p>
        </w:tc>
      </w:tr>
      <w:tr w:rsidR="00F05550" w:rsidRPr="00591361" w14:paraId="1452AB03" w14:textId="77777777" w:rsidTr="00D757CA">
        <w:tc>
          <w:tcPr>
            <w:tcW w:w="1688" w:type="dxa"/>
          </w:tcPr>
          <w:p w14:paraId="152C795A" w14:textId="22585FA1" w:rsidR="00F05550" w:rsidRPr="005E4A1D" w:rsidRDefault="00F05550" w:rsidP="00D733BD">
            <w:pPr>
              <w:spacing w:line="276" w:lineRule="auto"/>
              <w:ind w:left="-378" w:right="720" w:firstLine="378"/>
              <w:jc w:val="both"/>
              <w:rPr>
                <w:vertAlign w:val="superscript"/>
              </w:rPr>
            </w:pPr>
            <w:r w:rsidRPr="005E4A1D">
              <w:rPr>
                <w:vertAlign w:val="superscript"/>
              </w:rPr>
              <w:t>July 2022</w:t>
            </w:r>
          </w:p>
        </w:tc>
        <w:tc>
          <w:tcPr>
            <w:tcW w:w="8482" w:type="dxa"/>
          </w:tcPr>
          <w:p w14:paraId="3ECE3472" w14:textId="668F659F" w:rsidR="00F05550" w:rsidRPr="00F05550" w:rsidRDefault="00F05550" w:rsidP="00F05550">
            <w:pPr>
              <w:rPr>
                <w:rFonts w:asciiTheme="majorBidi" w:hAnsiTheme="majorBidi" w:cstheme="majorBidi"/>
                <w:color w:val="0A1633"/>
                <w:sz w:val="20"/>
                <w:szCs w:val="20"/>
                <w:shd w:val="clear" w:color="auto" w:fill="FFFFFF"/>
              </w:rPr>
            </w:pPr>
            <w:r w:rsidRPr="00F05550">
              <w:rPr>
                <w:rFonts w:asciiTheme="majorBidi" w:hAnsiTheme="majorBidi" w:cstheme="majorBidi"/>
                <w:b/>
                <w:bCs/>
                <w:color w:val="0A1633"/>
                <w:sz w:val="20"/>
                <w:szCs w:val="20"/>
                <w:shd w:val="clear" w:color="auto" w:fill="FFFFFF"/>
              </w:rPr>
              <w:t>The One Thing Biden Needs to Know About the Palestinians</w:t>
            </w:r>
            <w:r w:rsidRPr="00F05550">
              <w:rPr>
                <w:rFonts w:asciiTheme="majorBidi" w:hAnsiTheme="majorBidi" w:cstheme="majorBidi"/>
                <w:color w:val="0A1633"/>
                <w:sz w:val="20"/>
                <w:szCs w:val="20"/>
                <w:shd w:val="clear" w:color="auto" w:fill="FFFFFF"/>
              </w:rPr>
              <w:t xml:space="preserve">, Iriqat Dalal, 11 July 2022, Haaretz </w:t>
            </w:r>
          </w:p>
          <w:p w14:paraId="28F5A3FD" w14:textId="19F59563" w:rsidR="00F05550" w:rsidRPr="00F05550" w:rsidRDefault="00000000" w:rsidP="00F05550">
            <w:pPr>
              <w:rPr>
                <w:rFonts w:asciiTheme="majorBidi" w:hAnsiTheme="majorBidi" w:cstheme="majorBidi"/>
                <w:sz w:val="20"/>
                <w:szCs w:val="20"/>
              </w:rPr>
            </w:pPr>
            <w:hyperlink r:id="rId23" w:history="1">
              <w:r w:rsidR="00F05550" w:rsidRPr="00F05550">
                <w:rPr>
                  <w:rStyle w:val="Hyperlink"/>
                  <w:rFonts w:asciiTheme="majorBidi" w:hAnsiTheme="majorBidi" w:cstheme="majorBidi"/>
                  <w:sz w:val="20"/>
                  <w:szCs w:val="20"/>
                </w:rPr>
                <w:t>https://www.haaretz.com/opinion/2022-07-10/ty-article-opinion/.premium/the-one-thing-biden-needs-to-know-about-the-palestinians/00000181-e824-d9a3-a3e1-edbe4cd70000?fbclid=IwAR0lWXlw30Pk1OgDpWQDe64QR2A1Kpp0lFdakFBkJHUeXvK7NKfcEdW5jic</w:t>
              </w:r>
            </w:hyperlink>
          </w:p>
          <w:p w14:paraId="66382E3C" w14:textId="77777777" w:rsidR="00F05550" w:rsidRPr="00F05550" w:rsidRDefault="00F05550" w:rsidP="00C87896">
            <w:pPr>
              <w:rPr>
                <w:b/>
                <w:bCs/>
                <w:sz w:val="20"/>
                <w:szCs w:val="20"/>
              </w:rPr>
            </w:pPr>
          </w:p>
        </w:tc>
      </w:tr>
      <w:tr w:rsidR="00435BC6" w:rsidRPr="00591361" w14:paraId="756466BA" w14:textId="77777777" w:rsidTr="00D757CA">
        <w:tc>
          <w:tcPr>
            <w:tcW w:w="1688" w:type="dxa"/>
          </w:tcPr>
          <w:p w14:paraId="3F126560" w14:textId="30229CB1" w:rsidR="00435BC6" w:rsidRPr="00435BC6" w:rsidRDefault="00435BC6" w:rsidP="00D733BD">
            <w:pPr>
              <w:spacing w:line="276" w:lineRule="auto"/>
              <w:ind w:left="-378" w:right="720" w:firstLine="378"/>
              <w:jc w:val="both"/>
              <w:rPr>
                <w:vertAlign w:val="superscript"/>
                <w:lang w:val="en-GB"/>
              </w:rPr>
            </w:pPr>
            <w:r>
              <w:rPr>
                <w:vertAlign w:val="superscript"/>
                <w:lang w:val="en-GB"/>
              </w:rPr>
              <w:lastRenderedPageBreak/>
              <w:t>2022</w:t>
            </w:r>
          </w:p>
        </w:tc>
        <w:tc>
          <w:tcPr>
            <w:tcW w:w="8482" w:type="dxa"/>
          </w:tcPr>
          <w:p w14:paraId="15CD4778" w14:textId="2F90ACD7" w:rsidR="00435BC6" w:rsidRDefault="00435BC6" w:rsidP="00F05550">
            <w:pPr>
              <w:rPr>
                <w:rFonts w:asciiTheme="majorBidi" w:hAnsiTheme="majorBidi" w:cstheme="majorBidi"/>
                <w:color w:val="0A1633"/>
                <w:sz w:val="20"/>
                <w:szCs w:val="20"/>
                <w:shd w:val="clear" w:color="auto" w:fill="FFFFFF"/>
                <w:lang w:val="en-GB"/>
              </w:rPr>
            </w:pPr>
            <w:r>
              <w:rPr>
                <w:rFonts w:asciiTheme="majorBidi" w:hAnsiTheme="majorBidi" w:cstheme="majorBidi"/>
                <w:b/>
                <w:bCs/>
                <w:color w:val="0A1633"/>
                <w:sz w:val="20"/>
                <w:szCs w:val="20"/>
                <w:shd w:val="clear" w:color="auto" w:fill="FFFFFF"/>
                <w:lang w:val="en-GB"/>
              </w:rPr>
              <w:t xml:space="preserve">Three Decades of a process Without Peace: How to Break the Impasse ? </w:t>
            </w:r>
            <w:r w:rsidRPr="00435BC6">
              <w:rPr>
                <w:rFonts w:asciiTheme="majorBidi" w:hAnsiTheme="majorBidi" w:cstheme="majorBidi"/>
                <w:color w:val="0A1633"/>
                <w:sz w:val="20"/>
                <w:szCs w:val="20"/>
                <w:shd w:val="clear" w:color="auto" w:fill="FFFFFF"/>
                <w:lang w:val="en-GB"/>
              </w:rPr>
              <w:t>Palestine-Israel journal , Vol 27 No. 3&amp; 4, 2022 Pp. 86-94</w:t>
            </w:r>
            <w:r w:rsidR="00635E59">
              <w:t xml:space="preserve"> </w:t>
            </w:r>
            <w:hyperlink r:id="rId24" w:history="1">
              <w:r w:rsidR="00635E59" w:rsidRPr="0093777B">
                <w:rPr>
                  <w:rStyle w:val="Hyperlink"/>
                  <w:rFonts w:asciiTheme="majorBidi" w:hAnsiTheme="majorBidi" w:cstheme="majorBidi"/>
                  <w:sz w:val="20"/>
                  <w:szCs w:val="20"/>
                  <w:shd w:val="clear" w:color="auto" w:fill="FFFFFF"/>
                  <w:lang w:val="en-GB"/>
                </w:rPr>
                <w:t>https://pij.org/articles/2210/three-decades-of-a-process-without-peace-how-to-break-the-impasse</w:t>
              </w:r>
            </w:hyperlink>
          </w:p>
          <w:p w14:paraId="3FC7F73B" w14:textId="647FCC4B" w:rsidR="00635E59" w:rsidRPr="00435BC6" w:rsidRDefault="00635E59" w:rsidP="00F05550">
            <w:pPr>
              <w:rPr>
                <w:rFonts w:asciiTheme="majorBidi" w:hAnsiTheme="majorBidi" w:cstheme="majorBidi"/>
                <w:b/>
                <w:bCs/>
                <w:color w:val="0A1633"/>
                <w:sz w:val="20"/>
                <w:szCs w:val="20"/>
                <w:shd w:val="clear" w:color="auto" w:fill="FFFFFF"/>
                <w:lang w:val="en-GB"/>
              </w:rPr>
            </w:pPr>
          </w:p>
        </w:tc>
      </w:tr>
      <w:tr w:rsidR="00442690" w:rsidRPr="002F3881" w14:paraId="0960A4C7" w14:textId="77777777" w:rsidTr="00D757CA">
        <w:tc>
          <w:tcPr>
            <w:tcW w:w="1688" w:type="dxa"/>
          </w:tcPr>
          <w:p w14:paraId="1BFEEEDC" w14:textId="1B76226A" w:rsidR="00442690" w:rsidRPr="005E4A1D" w:rsidRDefault="00C87896" w:rsidP="00D733BD">
            <w:pPr>
              <w:spacing w:line="276" w:lineRule="auto"/>
              <w:ind w:left="-378" w:right="720" w:firstLine="378"/>
              <w:jc w:val="both"/>
              <w:rPr>
                <w:vertAlign w:val="superscript"/>
              </w:rPr>
            </w:pPr>
            <w:r w:rsidRPr="005E4A1D">
              <w:rPr>
                <w:vertAlign w:val="superscript"/>
              </w:rPr>
              <w:t>Jan 2022</w:t>
            </w:r>
          </w:p>
        </w:tc>
        <w:tc>
          <w:tcPr>
            <w:tcW w:w="8482" w:type="dxa"/>
          </w:tcPr>
          <w:p w14:paraId="76E44BB2" w14:textId="77777777" w:rsidR="00C87896" w:rsidRPr="00C87896" w:rsidRDefault="00C87896" w:rsidP="00C87896">
            <w:r w:rsidRPr="00C87896">
              <w:rPr>
                <w:b/>
                <w:bCs/>
                <w:sz w:val="20"/>
                <w:szCs w:val="20"/>
              </w:rPr>
              <w:t>Coercive Diplomacy: Camp David 2000</w:t>
            </w:r>
            <w:r w:rsidRPr="00C87896">
              <w:rPr>
                <w:b/>
                <w:bCs/>
                <w:sz w:val="20"/>
                <w:szCs w:val="20"/>
                <w:lang w:val="en-GB"/>
              </w:rPr>
              <w:t>, From Clinton to Trump</w:t>
            </w:r>
            <w:r w:rsidRPr="00C87896">
              <w:rPr>
                <w:sz w:val="20"/>
                <w:szCs w:val="20"/>
                <w:lang w:val="en-GB"/>
              </w:rPr>
              <w:t xml:space="preserve">, January 2022, </w:t>
            </w:r>
            <w:proofErr w:type="spellStart"/>
            <w:r w:rsidRPr="00C87896">
              <w:rPr>
                <w:sz w:val="20"/>
                <w:szCs w:val="20"/>
                <w:lang w:val="en-GB"/>
              </w:rPr>
              <w:t>Dirasat</w:t>
            </w:r>
            <w:proofErr w:type="spellEnd"/>
            <w:r w:rsidRPr="00C87896">
              <w:rPr>
                <w:sz w:val="20"/>
                <w:szCs w:val="20"/>
                <w:lang w:val="en-GB"/>
              </w:rPr>
              <w:t xml:space="preserve">, Human and Social Sciences, University of Jordan, Vol 49, Issue 1, Pp. 625-638, ISSN: </w:t>
            </w:r>
            <w:r w:rsidRPr="00C87896">
              <w:rPr>
                <w:color w:val="111111"/>
                <w:sz w:val="17"/>
                <w:szCs w:val="17"/>
                <w:shd w:val="clear" w:color="auto" w:fill="FFFFFF"/>
              </w:rPr>
              <w:t>2663-6190</w:t>
            </w:r>
          </w:p>
          <w:p w14:paraId="2F38E367" w14:textId="76D1511A" w:rsidR="00C87896" w:rsidRPr="00AE6F0B" w:rsidRDefault="00000000" w:rsidP="00C87896">
            <w:pPr>
              <w:rPr>
                <w:sz w:val="20"/>
                <w:szCs w:val="20"/>
              </w:rPr>
            </w:pPr>
            <w:hyperlink r:id="rId25" w:history="1">
              <w:r w:rsidR="00C87896" w:rsidRPr="000E6569">
                <w:rPr>
                  <w:rStyle w:val="Hyperlink"/>
                  <w:sz w:val="20"/>
                  <w:szCs w:val="20"/>
                </w:rPr>
                <w:t>https://journals.ju.edu.jo/DirasatHum/article/viewFile/111101/12659?target=_blank</w:t>
              </w:r>
            </w:hyperlink>
          </w:p>
          <w:p w14:paraId="1E1E3EEC" w14:textId="77777777" w:rsidR="00442690" w:rsidRPr="00C87896" w:rsidRDefault="00442690" w:rsidP="00D733BD">
            <w:pPr>
              <w:spacing w:line="276" w:lineRule="auto"/>
              <w:rPr>
                <w:b/>
                <w:bCs/>
                <w:vertAlign w:val="superscript"/>
              </w:rPr>
            </w:pPr>
          </w:p>
        </w:tc>
      </w:tr>
      <w:tr w:rsidR="00442690" w:rsidRPr="00C87896" w14:paraId="79A9145A" w14:textId="77777777" w:rsidTr="00D757CA">
        <w:tc>
          <w:tcPr>
            <w:tcW w:w="1688" w:type="dxa"/>
          </w:tcPr>
          <w:p w14:paraId="5B9E0CE1" w14:textId="15B3538B" w:rsidR="00442690" w:rsidRPr="005E4A1D" w:rsidRDefault="00C87896" w:rsidP="00D733BD">
            <w:pPr>
              <w:spacing w:line="276" w:lineRule="auto"/>
              <w:ind w:left="-378" w:right="720" w:firstLine="378"/>
              <w:jc w:val="both"/>
              <w:rPr>
                <w:vertAlign w:val="superscript"/>
                <w:lang w:val="en-GB"/>
              </w:rPr>
            </w:pPr>
            <w:r w:rsidRPr="005E4A1D">
              <w:rPr>
                <w:vertAlign w:val="superscript"/>
                <w:lang w:val="en-GB"/>
              </w:rPr>
              <w:t xml:space="preserve">Oct 2021 </w:t>
            </w:r>
          </w:p>
        </w:tc>
        <w:tc>
          <w:tcPr>
            <w:tcW w:w="8482" w:type="dxa"/>
          </w:tcPr>
          <w:p w14:paraId="0E441731" w14:textId="77777777" w:rsidR="00C87896" w:rsidRPr="00C87896" w:rsidRDefault="00C87896" w:rsidP="00C87896">
            <w:pPr>
              <w:jc w:val="both"/>
              <w:rPr>
                <w:rFonts w:asciiTheme="majorBidi" w:hAnsiTheme="majorBidi" w:cstheme="majorBidi"/>
                <w:sz w:val="20"/>
                <w:szCs w:val="20"/>
              </w:rPr>
            </w:pPr>
            <w:r w:rsidRPr="00C87896">
              <w:rPr>
                <w:rFonts w:asciiTheme="majorBidi" w:hAnsiTheme="majorBidi" w:cstheme="majorBidi"/>
                <w:b/>
                <w:bCs/>
                <w:color w:val="0A1633"/>
                <w:sz w:val="20"/>
                <w:szCs w:val="20"/>
                <w:shd w:val="clear" w:color="auto" w:fill="FFFFFF"/>
              </w:rPr>
              <w:t>Why Is Israel Dictating America’s Mideast Policy?</w:t>
            </w:r>
            <w:r w:rsidRPr="00C87896">
              <w:rPr>
                <w:rFonts w:asciiTheme="majorBidi" w:hAnsiTheme="majorBidi" w:cstheme="majorBidi"/>
                <w:b/>
                <w:bCs/>
                <w:color w:val="0A1633"/>
                <w:sz w:val="20"/>
                <w:szCs w:val="20"/>
                <w:shd w:val="clear" w:color="auto" w:fill="FFFFFF"/>
                <w:lang w:val="en-GB"/>
              </w:rPr>
              <w:t xml:space="preserve"> </w:t>
            </w:r>
            <w:proofErr w:type="spellStart"/>
            <w:r w:rsidRPr="00C87896">
              <w:rPr>
                <w:rFonts w:asciiTheme="majorBidi" w:hAnsiTheme="majorBidi" w:cstheme="majorBidi"/>
                <w:color w:val="0A1633"/>
                <w:sz w:val="20"/>
                <w:szCs w:val="20"/>
                <w:shd w:val="clear" w:color="auto" w:fill="FFFFFF"/>
                <w:lang w:val="en-GB"/>
              </w:rPr>
              <w:t>Iriqat</w:t>
            </w:r>
            <w:proofErr w:type="spellEnd"/>
            <w:r w:rsidRPr="00C87896">
              <w:rPr>
                <w:rFonts w:asciiTheme="majorBidi" w:hAnsiTheme="majorBidi" w:cstheme="majorBidi"/>
                <w:color w:val="0A1633"/>
                <w:sz w:val="20"/>
                <w:szCs w:val="20"/>
                <w:shd w:val="clear" w:color="auto" w:fill="FFFFFF"/>
                <w:lang w:val="en-GB"/>
              </w:rPr>
              <w:t xml:space="preserve">, </w:t>
            </w:r>
            <w:proofErr w:type="spellStart"/>
            <w:r w:rsidRPr="00C87896">
              <w:rPr>
                <w:rFonts w:asciiTheme="majorBidi" w:hAnsiTheme="majorBidi" w:cstheme="majorBidi"/>
                <w:color w:val="0A1633"/>
                <w:sz w:val="20"/>
                <w:szCs w:val="20"/>
                <w:shd w:val="clear" w:color="auto" w:fill="FFFFFF"/>
                <w:lang w:val="en-GB"/>
              </w:rPr>
              <w:t>Dalal</w:t>
            </w:r>
            <w:proofErr w:type="spellEnd"/>
            <w:r w:rsidRPr="00C87896">
              <w:rPr>
                <w:rFonts w:asciiTheme="majorBidi" w:hAnsiTheme="majorBidi" w:cstheme="majorBidi"/>
                <w:color w:val="0A1633"/>
                <w:sz w:val="20"/>
                <w:szCs w:val="20"/>
                <w:shd w:val="clear" w:color="auto" w:fill="FFFFFF"/>
                <w:lang w:val="en-GB"/>
              </w:rPr>
              <w:t xml:space="preserve">, Haaretz, 28/10/2021 </w:t>
            </w:r>
          </w:p>
          <w:p w14:paraId="653A5C89" w14:textId="563F9CEC" w:rsidR="00C87896" w:rsidRPr="00C87896" w:rsidRDefault="00000000" w:rsidP="00C87896">
            <w:pPr>
              <w:jc w:val="both"/>
              <w:rPr>
                <w:rFonts w:asciiTheme="majorBidi" w:hAnsiTheme="majorBidi" w:cstheme="majorBidi"/>
                <w:sz w:val="20"/>
                <w:szCs w:val="20"/>
              </w:rPr>
            </w:pPr>
            <w:hyperlink r:id="rId26" w:history="1">
              <w:r w:rsidR="00C87896" w:rsidRPr="000E6569">
                <w:rPr>
                  <w:rStyle w:val="Hyperlink"/>
                  <w:rFonts w:asciiTheme="majorBidi" w:hAnsiTheme="majorBidi" w:cstheme="majorBidi"/>
                  <w:sz w:val="20"/>
                  <w:szCs w:val="20"/>
                </w:rPr>
                <w:t>https://www.haaretz.com/us-news/.premium-why-is-israel-dictating-america-s-mideast-policy-1.10332959</w:t>
              </w:r>
            </w:hyperlink>
          </w:p>
          <w:p w14:paraId="5961027B" w14:textId="27D51E2B" w:rsidR="00CB702F" w:rsidRPr="00CB702F" w:rsidRDefault="00CB702F" w:rsidP="00591361">
            <w:pPr>
              <w:shd w:val="clear" w:color="auto" w:fill="FFFFFF"/>
              <w:jc w:val="both"/>
              <w:rPr>
                <w:rFonts w:asciiTheme="majorBidi" w:hAnsiTheme="majorBidi" w:cstheme="majorBidi"/>
                <w:color w:val="1E1E1E"/>
                <w:sz w:val="20"/>
                <w:szCs w:val="20"/>
              </w:rPr>
            </w:pPr>
          </w:p>
        </w:tc>
      </w:tr>
      <w:tr w:rsidR="00591361" w:rsidRPr="00C87896" w14:paraId="43FC9123" w14:textId="77777777" w:rsidTr="00D757CA">
        <w:tc>
          <w:tcPr>
            <w:tcW w:w="1688" w:type="dxa"/>
          </w:tcPr>
          <w:p w14:paraId="60423A34" w14:textId="2435486E" w:rsidR="00591361" w:rsidRPr="005E4A1D" w:rsidRDefault="00591361" w:rsidP="00D733BD">
            <w:pPr>
              <w:spacing w:line="276" w:lineRule="auto"/>
              <w:ind w:left="-378" w:right="720" w:firstLine="378"/>
              <w:jc w:val="both"/>
              <w:rPr>
                <w:vertAlign w:val="superscript"/>
                <w:lang w:val="en-GB"/>
              </w:rPr>
            </w:pPr>
            <w:r w:rsidRPr="005E4A1D">
              <w:rPr>
                <w:vertAlign w:val="superscript"/>
                <w:lang w:val="en-GB"/>
              </w:rPr>
              <w:t>Oct 2021</w:t>
            </w:r>
          </w:p>
        </w:tc>
        <w:tc>
          <w:tcPr>
            <w:tcW w:w="8482" w:type="dxa"/>
          </w:tcPr>
          <w:p w14:paraId="22C927BE" w14:textId="77777777" w:rsidR="00591361" w:rsidRPr="00C87896" w:rsidRDefault="00591361" w:rsidP="00591361">
            <w:pPr>
              <w:shd w:val="clear" w:color="auto" w:fill="FFFFFF"/>
              <w:jc w:val="both"/>
              <w:rPr>
                <w:rFonts w:asciiTheme="majorBidi" w:hAnsiTheme="majorBidi" w:cstheme="majorBidi"/>
                <w:b/>
                <w:bCs/>
                <w:color w:val="1E1E1E"/>
                <w:sz w:val="20"/>
                <w:szCs w:val="20"/>
              </w:rPr>
            </w:pPr>
            <w:r w:rsidRPr="00C87896">
              <w:rPr>
                <w:rFonts w:asciiTheme="majorBidi" w:hAnsiTheme="majorBidi" w:cstheme="majorBidi"/>
                <w:b/>
                <w:bCs/>
                <w:color w:val="1E1E1E"/>
                <w:sz w:val="20"/>
                <w:szCs w:val="20"/>
              </w:rPr>
              <w:t xml:space="preserve">Rubber Bullet Eye Injury During Covid-19 Pandemic and The Situation in Palestine, </w:t>
            </w:r>
            <w:r w:rsidRPr="00C87896">
              <w:rPr>
                <w:rFonts w:asciiTheme="majorBidi" w:hAnsiTheme="majorBidi" w:cstheme="majorBidi"/>
                <w:color w:val="1E1E1E"/>
                <w:sz w:val="20"/>
                <w:szCs w:val="20"/>
              </w:rPr>
              <w:t xml:space="preserve">Iriqat, Dalal, Iriqat, Salam, Gnoscience group, Vol 2, Issue 2, Pp.1-5, October 2021 </w:t>
            </w:r>
          </w:p>
          <w:p w14:paraId="1A067C11" w14:textId="77777777" w:rsidR="00591361" w:rsidRDefault="00000000" w:rsidP="00591361">
            <w:pPr>
              <w:shd w:val="clear" w:color="auto" w:fill="FFFFFF"/>
              <w:jc w:val="both"/>
              <w:rPr>
                <w:rFonts w:asciiTheme="majorBidi" w:hAnsiTheme="majorBidi" w:cstheme="majorBidi"/>
                <w:color w:val="1E1E1E"/>
                <w:sz w:val="20"/>
                <w:szCs w:val="20"/>
              </w:rPr>
            </w:pPr>
            <w:hyperlink r:id="rId27" w:history="1">
              <w:r w:rsidR="00591361" w:rsidRPr="000E6569">
                <w:rPr>
                  <w:rStyle w:val="Hyperlink"/>
                  <w:rFonts w:asciiTheme="majorBidi" w:hAnsiTheme="majorBidi" w:cstheme="majorBidi"/>
                  <w:sz w:val="20"/>
                  <w:szCs w:val="20"/>
                </w:rPr>
                <w:t>https://gnoscience.com/uploads/journals/articles/266386108531.pdf</w:t>
              </w:r>
            </w:hyperlink>
          </w:p>
          <w:p w14:paraId="67BFCBDB" w14:textId="77777777" w:rsidR="00591361" w:rsidRPr="00591361" w:rsidRDefault="00591361" w:rsidP="00C87896">
            <w:pPr>
              <w:jc w:val="both"/>
              <w:rPr>
                <w:rFonts w:asciiTheme="majorBidi" w:hAnsiTheme="majorBidi" w:cstheme="majorBidi"/>
                <w:b/>
                <w:bCs/>
                <w:color w:val="0A1633"/>
                <w:sz w:val="20"/>
                <w:szCs w:val="20"/>
                <w:shd w:val="clear" w:color="auto" w:fill="FFFFFF"/>
              </w:rPr>
            </w:pPr>
          </w:p>
        </w:tc>
      </w:tr>
      <w:tr w:rsidR="00442690" w:rsidRPr="00C87896" w14:paraId="2DD7887A" w14:textId="77777777" w:rsidTr="00D757CA">
        <w:tc>
          <w:tcPr>
            <w:tcW w:w="1688" w:type="dxa"/>
          </w:tcPr>
          <w:p w14:paraId="667EC192" w14:textId="300DD1E1" w:rsidR="00442690" w:rsidRPr="005E4A1D" w:rsidRDefault="00CB702F" w:rsidP="00D733BD">
            <w:pPr>
              <w:spacing w:line="276" w:lineRule="auto"/>
              <w:ind w:left="-378" w:right="720" w:firstLine="378"/>
              <w:jc w:val="both"/>
              <w:rPr>
                <w:vertAlign w:val="superscript"/>
                <w:lang w:val="en-GB"/>
              </w:rPr>
            </w:pPr>
            <w:r w:rsidRPr="005E4A1D">
              <w:rPr>
                <w:vertAlign w:val="superscript"/>
                <w:lang w:val="en-GB"/>
              </w:rPr>
              <w:t xml:space="preserve">Oct 2021 </w:t>
            </w:r>
          </w:p>
        </w:tc>
        <w:tc>
          <w:tcPr>
            <w:tcW w:w="8482" w:type="dxa"/>
          </w:tcPr>
          <w:p w14:paraId="11C0B751" w14:textId="77777777" w:rsidR="00CB702F" w:rsidRPr="00CB702F" w:rsidRDefault="00CB702F" w:rsidP="00CB702F">
            <w:pPr>
              <w:shd w:val="clear" w:color="auto" w:fill="FFFFFF"/>
              <w:jc w:val="both"/>
              <w:rPr>
                <w:rStyle w:val="date-display-single"/>
                <w:rFonts w:asciiTheme="majorBidi" w:hAnsiTheme="majorBidi" w:cstheme="majorBidi"/>
                <w:color w:val="1E1E1E"/>
                <w:sz w:val="20"/>
                <w:szCs w:val="20"/>
              </w:rPr>
            </w:pPr>
            <w:r w:rsidRPr="00CB702F">
              <w:rPr>
                <w:rFonts w:asciiTheme="majorBidi" w:hAnsiTheme="majorBidi" w:cstheme="majorBidi"/>
                <w:b/>
                <w:bCs/>
                <w:sz w:val="20"/>
                <w:szCs w:val="20"/>
                <w:lang w:eastAsia="ja-JP"/>
              </w:rPr>
              <w:t>Diplomacy in the Perspective of Peace Building : From Coercion to Dictation (Israel &amp; Palestine)</w:t>
            </w:r>
            <w:r w:rsidRPr="00CB702F">
              <w:rPr>
                <w:rFonts w:asciiTheme="majorBidi" w:hAnsiTheme="majorBidi" w:cstheme="majorBidi"/>
                <w:b/>
                <w:bCs/>
                <w:color w:val="1E1E1E"/>
                <w:sz w:val="20"/>
                <w:szCs w:val="20"/>
              </w:rPr>
              <w:t xml:space="preserve">, </w:t>
            </w:r>
            <w:r w:rsidRPr="00CB702F">
              <w:rPr>
                <w:rFonts w:asciiTheme="majorBidi" w:hAnsiTheme="majorBidi" w:cstheme="majorBidi"/>
                <w:color w:val="1E1E1E"/>
                <w:sz w:val="20"/>
                <w:szCs w:val="20"/>
              </w:rPr>
              <w:t xml:space="preserve">Reconciliation and Refugees, Vandenhoeck &amp; Ruprecht, Ch 8, Pp. 127-147, ISBN -10 : 3525568568. </w:t>
            </w:r>
            <w:r w:rsidRPr="00CB702F">
              <w:rPr>
                <w:rStyle w:val="date-display-single"/>
                <w:rFonts w:asciiTheme="majorBidi" w:hAnsiTheme="majorBidi" w:cstheme="majorBidi"/>
                <w:color w:val="1E1E1E"/>
                <w:sz w:val="20"/>
                <w:szCs w:val="20"/>
              </w:rPr>
              <w:t>October 11, 2021</w:t>
            </w:r>
          </w:p>
          <w:p w14:paraId="5AD3CABF" w14:textId="60589A48" w:rsidR="008B4CFB" w:rsidRDefault="00000000" w:rsidP="008B4CFB">
            <w:pPr>
              <w:shd w:val="clear" w:color="auto" w:fill="FFFFFF"/>
              <w:jc w:val="both"/>
              <w:rPr>
                <w:rFonts w:asciiTheme="majorBidi" w:hAnsiTheme="majorBidi" w:cstheme="majorBidi"/>
                <w:color w:val="0563C1" w:themeColor="hyperlink"/>
                <w:sz w:val="20"/>
                <w:szCs w:val="20"/>
                <w:u w:val="single"/>
              </w:rPr>
            </w:pPr>
            <w:hyperlink r:id="rId28" w:history="1">
              <w:r w:rsidR="008B4CFB" w:rsidRPr="00AD0274">
                <w:rPr>
                  <w:rStyle w:val="Hyperlink"/>
                  <w:rFonts w:asciiTheme="majorBidi" w:hAnsiTheme="majorBidi" w:cstheme="majorBidi"/>
                  <w:sz w:val="20"/>
                  <w:szCs w:val="20"/>
                </w:rPr>
                <w:t>https://www.aaup.edu/sites/default/files/Publications/VRV_Tacchini.pdf</w:t>
              </w:r>
            </w:hyperlink>
          </w:p>
          <w:p w14:paraId="27D4E810" w14:textId="4DA36EB4" w:rsidR="00CB702F" w:rsidRPr="00CB702F" w:rsidRDefault="00CB702F" w:rsidP="00CB702F">
            <w:pPr>
              <w:shd w:val="clear" w:color="auto" w:fill="FFFFFF"/>
              <w:jc w:val="both"/>
              <w:rPr>
                <w:rFonts w:asciiTheme="majorBidi" w:hAnsiTheme="majorBidi" w:cstheme="majorBidi"/>
                <w:color w:val="0563C1" w:themeColor="hyperlink"/>
                <w:sz w:val="20"/>
                <w:szCs w:val="20"/>
                <w:u w:val="single"/>
              </w:rPr>
            </w:pPr>
          </w:p>
        </w:tc>
      </w:tr>
      <w:tr w:rsidR="00442690" w:rsidRPr="00C87896" w14:paraId="1BBE3955" w14:textId="77777777" w:rsidTr="00D757CA">
        <w:tc>
          <w:tcPr>
            <w:tcW w:w="1688" w:type="dxa"/>
          </w:tcPr>
          <w:p w14:paraId="7E278018" w14:textId="6E948A33" w:rsidR="00442690" w:rsidRPr="005E4A1D" w:rsidRDefault="00A96E78" w:rsidP="00A96E78">
            <w:pPr>
              <w:spacing w:line="276" w:lineRule="auto"/>
              <w:ind w:right="720"/>
              <w:jc w:val="both"/>
              <w:rPr>
                <w:vertAlign w:val="superscript"/>
                <w:lang w:val="en-GB"/>
              </w:rPr>
            </w:pPr>
            <w:r w:rsidRPr="005E4A1D">
              <w:rPr>
                <w:vertAlign w:val="superscript"/>
                <w:lang w:val="en-GB"/>
              </w:rPr>
              <w:t>July 2021</w:t>
            </w:r>
          </w:p>
        </w:tc>
        <w:tc>
          <w:tcPr>
            <w:tcW w:w="8482" w:type="dxa"/>
          </w:tcPr>
          <w:p w14:paraId="67C482B6" w14:textId="24E1DA4F" w:rsidR="00A96E78" w:rsidRPr="00A96E78" w:rsidRDefault="00A96E78" w:rsidP="00A96E78">
            <w:pPr>
              <w:shd w:val="clear" w:color="auto" w:fill="FFFFFF"/>
              <w:jc w:val="both"/>
              <w:rPr>
                <w:rFonts w:asciiTheme="majorBidi" w:hAnsiTheme="majorBidi" w:cstheme="majorBidi"/>
                <w:b/>
                <w:bCs/>
                <w:sz w:val="20"/>
                <w:szCs w:val="20"/>
              </w:rPr>
            </w:pPr>
            <w:r w:rsidRPr="00A96E78">
              <w:rPr>
                <w:rFonts w:asciiTheme="majorBidi" w:hAnsiTheme="majorBidi" w:cstheme="majorBidi"/>
                <w:b/>
                <w:bCs/>
                <w:sz w:val="20"/>
                <w:szCs w:val="20"/>
              </w:rPr>
              <w:t xml:space="preserve">Women in Politics and Conflict Resolution at the Mediterranean Women Mediators Network July 2021 </w:t>
            </w:r>
            <w:hyperlink r:id="rId29" w:history="1">
              <w:r w:rsidRPr="00A96E78">
                <w:rPr>
                  <w:rStyle w:val="Hyperlink"/>
                  <w:rFonts w:asciiTheme="majorBidi" w:hAnsiTheme="majorBidi" w:cstheme="majorBidi"/>
                  <w:sz w:val="20"/>
                  <w:szCs w:val="20"/>
                </w:rPr>
                <w:t>https://womenmediators.net/july-2021/</w:t>
              </w:r>
            </w:hyperlink>
          </w:p>
          <w:p w14:paraId="4C6A0E95" w14:textId="77777777" w:rsidR="00442690" w:rsidRPr="00A96E78" w:rsidRDefault="00442690" w:rsidP="00D733BD">
            <w:pPr>
              <w:spacing w:line="276" w:lineRule="auto"/>
              <w:rPr>
                <w:b/>
                <w:bCs/>
                <w:vertAlign w:val="superscript"/>
              </w:rPr>
            </w:pPr>
          </w:p>
        </w:tc>
      </w:tr>
      <w:tr w:rsidR="00442690" w:rsidRPr="00C87896" w14:paraId="5711D2BA" w14:textId="77777777" w:rsidTr="00D757CA">
        <w:tc>
          <w:tcPr>
            <w:tcW w:w="1688" w:type="dxa"/>
          </w:tcPr>
          <w:p w14:paraId="6BAA2521" w14:textId="3BBCAF59" w:rsidR="00442690" w:rsidRPr="005E4A1D" w:rsidRDefault="00A96E78" w:rsidP="00D733BD">
            <w:pPr>
              <w:spacing w:line="276" w:lineRule="auto"/>
              <w:ind w:left="-378" w:right="720" w:firstLine="378"/>
              <w:jc w:val="both"/>
              <w:rPr>
                <w:vertAlign w:val="superscript"/>
                <w:lang w:val="en-GB"/>
              </w:rPr>
            </w:pPr>
            <w:r w:rsidRPr="005E4A1D">
              <w:rPr>
                <w:vertAlign w:val="superscript"/>
                <w:lang w:val="en-GB"/>
              </w:rPr>
              <w:t>Ju</w:t>
            </w:r>
            <w:r w:rsidR="00D757CA" w:rsidRPr="005E4A1D">
              <w:rPr>
                <w:vertAlign w:val="superscript"/>
                <w:lang w:val="en-GB"/>
              </w:rPr>
              <w:t>ly 2021</w:t>
            </w:r>
          </w:p>
        </w:tc>
        <w:tc>
          <w:tcPr>
            <w:tcW w:w="8482" w:type="dxa"/>
          </w:tcPr>
          <w:p w14:paraId="73BB6C40" w14:textId="77777777" w:rsidR="00D757CA" w:rsidRPr="00D87039" w:rsidRDefault="00D757CA" w:rsidP="00D757CA">
            <w:pPr>
              <w:pStyle w:val="Heading2"/>
              <w:shd w:val="clear" w:color="auto" w:fill="FFFFFF"/>
              <w:spacing w:before="0"/>
              <w:jc w:val="both"/>
              <w:textAlignment w:val="baseline"/>
              <w:rPr>
                <w:rStyle w:val="Hyperlink"/>
                <w:rFonts w:asciiTheme="majorBidi" w:hAnsiTheme="majorBidi"/>
                <w:b/>
                <w:bCs/>
                <w:color w:val="333333"/>
                <w:sz w:val="20"/>
                <w:szCs w:val="20"/>
                <w:u w:val="none"/>
              </w:rPr>
            </w:pPr>
            <w:r w:rsidRPr="00D87039">
              <w:rPr>
                <w:rFonts w:asciiTheme="majorBidi" w:hAnsiTheme="majorBidi"/>
                <w:b/>
                <w:bCs/>
                <w:color w:val="333333"/>
                <w:sz w:val="20"/>
                <w:szCs w:val="20"/>
              </w:rPr>
              <w:t xml:space="preserve">Not the Palestine I Imagined, Nor Was Promised, </w:t>
            </w:r>
            <w:r w:rsidRPr="00D87039">
              <w:rPr>
                <w:rFonts w:asciiTheme="majorBidi" w:hAnsiTheme="majorBidi"/>
                <w:color w:val="333333"/>
                <w:sz w:val="20"/>
                <w:szCs w:val="20"/>
              </w:rPr>
              <w:t>The Media Line, 4</w:t>
            </w:r>
            <w:r w:rsidRPr="00D87039">
              <w:rPr>
                <w:rFonts w:asciiTheme="majorBidi" w:hAnsiTheme="majorBidi"/>
                <w:color w:val="333333"/>
                <w:sz w:val="20"/>
                <w:szCs w:val="20"/>
                <w:vertAlign w:val="superscript"/>
              </w:rPr>
              <w:t>th</w:t>
            </w:r>
            <w:r w:rsidRPr="00D87039">
              <w:rPr>
                <w:rFonts w:asciiTheme="majorBidi" w:hAnsiTheme="majorBidi"/>
                <w:color w:val="333333"/>
                <w:sz w:val="20"/>
                <w:szCs w:val="20"/>
              </w:rPr>
              <w:t xml:space="preserve"> July 2021</w:t>
            </w:r>
            <w:r w:rsidRPr="00D87039">
              <w:rPr>
                <w:rFonts w:asciiTheme="majorBidi" w:hAnsiTheme="majorBidi"/>
                <w:b/>
                <w:bCs/>
                <w:color w:val="333333"/>
                <w:sz w:val="20"/>
                <w:szCs w:val="20"/>
              </w:rPr>
              <w:t xml:space="preserve"> </w:t>
            </w:r>
          </w:p>
          <w:p w14:paraId="7834D88B" w14:textId="77777777" w:rsidR="00D757CA" w:rsidRPr="00D87039" w:rsidRDefault="00D757CA" w:rsidP="00D757CA">
            <w:pPr>
              <w:shd w:val="clear" w:color="auto" w:fill="FFFFFF"/>
              <w:jc w:val="both"/>
              <w:rPr>
                <w:rStyle w:val="Hyperlink"/>
                <w:rFonts w:asciiTheme="majorBidi" w:hAnsiTheme="majorBidi" w:cstheme="majorBidi"/>
                <w:sz w:val="20"/>
                <w:szCs w:val="20"/>
              </w:rPr>
            </w:pPr>
            <w:r w:rsidRPr="00D87039">
              <w:rPr>
                <w:rStyle w:val="Hyperlink"/>
                <w:rFonts w:asciiTheme="majorBidi" w:hAnsiTheme="majorBidi" w:cstheme="majorBidi"/>
                <w:sz w:val="20"/>
                <w:szCs w:val="20"/>
              </w:rPr>
              <w:t>https://themedialine.org/news/opinion/opinion-not-the-palestine-i-imagined-nor-was-promised/</w:t>
            </w:r>
          </w:p>
          <w:p w14:paraId="09AE3777" w14:textId="77777777" w:rsidR="00D757CA" w:rsidRDefault="00D757CA" w:rsidP="00A96E78">
            <w:pPr>
              <w:jc w:val="both"/>
              <w:rPr>
                <w:rFonts w:asciiTheme="majorBidi" w:hAnsiTheme="majorBidi" w:cstheme="majorBidi"/>
                <w:b/>
                <w:bCs/>
                <w:sz w:val="20"/>
                <w:szCs w:val="20"/>
              </w:rPr>
            </w:pPr>
          </w:p>
          <w:p w14:paraId="795F461E" w14:textId="77777777" w:rsidR="00442690" w:rsidRPr="00C87896" w:rsidRDefault="00442690" w:rsidP="00D757CA">
            <w:pPr>
              <w:jc w:val="both"/>
              <w:rPr>
                <w:b/>
                <w:bCs/>
                <w:vertAlign w:val="superscript"/>
              </w:rPr>
            </w:pPr>
          </w:p>
        </w:tc>
      </w:tr>
      <w:tr w:rsidR="00442690" w:rsidRPr="00C87896" w14:paraId="14894FA1" w14:textId="77777777" w:rsidTr="00D757CA">
        <w:tc>
          <w:tcPr>
            <w:tcW w:w="1688" w:type="dxa"/>
          </w:tcPr>
          <w:p w14:paraId="61CDFDB7" w14:textId="540A295E" w:rsidR="00442690" w:rsidRPr="005E4A1D" w:rsidRDefault="00D757CA" w:rsidP="00D733BD">
            <w:pPr>
              <w:spacing w:line="276" w:lineRule="auto"/>
              <w:ind w:left="-378" w:right="720" w:firstLine="378"/>
              <w:jc w:val="both"/>
              <w:rPr>
                <w:vertAlign w:val="superscript"/>
                <w:lang w:val="en-GB"/>
              </w:rPr>
            </w:pPr>
            <w:r w:rsidRPr="005E4A1D">
              <w:rPr>
                <w:vertAlign w:val="superscript"/>
                <w:lang w:val="en-GB"/>
              </w:rPr>
              <w:t>June 2021</w:t>
            </w:r>
          </w:p>
        </w:tc>
        <w:tc>
          <w:tcPr>
            <w:tcW w:w="8482" w:type="dxa"/>
          </w:tcPr>
          <w:p w14:paraId="1B968617" w14:textId="74ADEEC1" w:rsidR="00D757CA" w:rsidRPr="00A96E78" w:rsidRDefault="00D757CA" w:rsidP="00D757CA">
            <w:pPr>
              <w:jc w:val="both"/>
              <w:rPr>
                <w:rStyle w:val="Hyperlink"/>
                <w:rFonts w:asciiTheme="majorBidi" w:hAnsiTheme="majorBidi" w:cstheme="majorBidi"/>
                <w:b/>
                <w:bCs/>
                <w:color w:val="auto"/>
                <w:sz w:val="20"/>
                <w:szCs w:val="20"/>
                <w:u w:val="none"/>
              </w:rPr>
            </w:pPr>
            <w:r w:rsidRPr="00A96E78">
              <w:rPr>
                <w:rFonts w:asciiTheme="majorBidi" w:hAnsiTheme="majorBidi" w:cstheme="majorBidi"/>
                <w:b/>
                <w:bCs/>
                <w:sz w:val="20"/>
                <w:szCs w:val="20"/>
                <w:lang w:val="en-GB"/>
              </w:rPr>
              <w:t>Arab Israeli Conflict, Is there a</w:t>
            </w:r>
            <w:r w:rsidRPr="00A96E78">
              <w:rPr>
                <w:rFonts w:asciiTheme="majorBidi" w:hAnsiTheme="majorBidi" w:cstheme="majorBidi"/>
                <w:b/>
                <w:bCs/>
                <w:sz w:val="20"/>
                <w:szCs w:val="20"/>
              </w:rPr>
              <w:t xml:space="preserve"> </w:t>
            </w:r>
            <w:r w:rsidRPr="00A96E78">
              <w:rPr>
                <w:rFonts w:asciiTheme="majorBidi" w:hAnsiTheme="majorBidi" w:cstheme="majorBidi"/>
                <w:b/>
                <w:bCs/>
                <w:sz w:val="20"/>
                <w:szCs w:val="20"/>
                <w:lang w:val="en-GB"/>
              </w:rPr>
              <w:t>P</w:t>
            </w:r>
            <w:r w:rsidRPr="00A96E78">
              <w:rPr>
                <w:rFonts w:asciiTheme="majorBidi" w:hAnsiTheme="majorBidi" w:cstheme="majorBidi"/>
                <w:b/>
                <w:bCs/>
                <w:sz w:val="20"/>
                <w:szCs w:val="20"/>
              </w:rPr>
              <w:t xml:space="preserve">ossibility </w:t>
            </w:r>
            <w:r w:rsidRPr="00A96E78">
              <w:rPr>
                <w:rFonts w:asciiTheme="majorBidi" w:hAnsiTheme="majorBidi" w:cstheme="majorBidi"/>
                <w:b/>
                <w:bCs/>
                <w:sz w:val="20"/>
                <w:szCs w:val="20"/>
                <w:lang w:val="en-GB"/>
              </w:rPr>
              <w:t>for a Two States S</w:t>
            </w:r>
            <w:r w:rsidRPr="00A96E78">
              <w:rPr>
                <w:rFonts w:asciiTheme="majorBidi" w:hAnsiTheme="majorBidi" w:cstheme="majorBidi"/>
                <w:b/>
                <w:bCs/>
                <w:sz w:val="20"/>
                <w:szCs w:val="20"/>
              </w:rPr>
              <w:t>olution</w:t>
            </w:r>
            <w:r w:rsidRPr="00A96E78">
              <w:rPr>
                <w:rFonts w:asciiTheme="majorBidi" w:hAnsiTheme="majorBidi" w:cstheme="majorBidi"/>
                <w:b/>
                <w:bCs/>
                <w:sz w:val="20"/>
                <w:szCs w:val="20"/>
                <w:lang w:val="en-GB"/>
              </w:rPr>
              <w:t>? Arab Thinking Forum, 9</w:t>
            </w:r>
            <w:r w:rsidRPr="00A96E78">
              <w:rPr>
                <w:rFonts w:asciiTheme="majorBidi" w:hAnsiTheme="majorBidi" w:cstheme="majorBidi"/>
                <w:b/>
                <w:bCs/>
                <w:sz w:val="20"/>
                <w:szCs w:val="20"/>
                <w:vertAlign w:val="superscript"/>
                <w:lang w:val="en-GB"/>
              </w:rPr>
              <w:t>th</w:t>
            </w:r>
            <w:r w:rsidRPr="00A96E78">
              <w:rPr>
                <w:rFonts w:asciiTheme="majorBidi" w:hAnsiTheme="majorBidi" w:cstheme="majorBidi"/>
                <w:b/>
                <w:bCs/>
                <w:sz w:val="20"/>
                <w:szCs w:val="20"/>
                <w:lang w:val="en-GB"/>
              </w:rPr>
              <w:t xml:space="preserve"> June</w:t>
            </w:r>
            <w:r w:rsidRPr="00A96E78">
              <w:rPr>
                <w:rFonts w:asciiTheme="majorBidi" w:hAnsiTheme="majorBidi" w:cstheme="majorBidi"/>
                <w:b/>
                <w:bCs/>
                <w:sz w:val="20"/>
                <w:szCs w:val="20"/>
              </w:rPr>
              <w:t xml:space="preserve"> 2021</w:t>
            </w:r>
            <w:r w:rsidRPr="00A96E78">
              <w:rPr>
                <w:rFonts w:asciiTheme="majorBidi" w:hAnsiTheme="majorBidi" w:cstheme="majorBidi"/>
                <w:b/>
                <w:bCs/>
                <w:sz w:val="20"/>
                <w:szCs w:val="20"/>
                <w:lang w:val="en-GB"/>
              </w:rPr>
              <w:t xml:space="preserve">    </w:t>
            </w:r>
            <w:hyperlink r:id="rId30" w:history="1">
              <w:r w:rsidRPr="00A96E78">
                <w:rPr>
                  <w:rStyle w:val="Hyperlink"/>
                  <w:rFonts w:asciiTheme="majorBidi" w:hAnsiTheme="majorBidi" w:cstheme="majorBidi"/>
                  <w:sz w:val="20"/>
                  <w:szCs w:val="20"/>
                </w:rPr>
                <w:t>https://arabtf.uk/images/1626012352.pdf</w:t>
              </w:r>
            </w:hyperlink>
          </w:p>
          <w:p w14:paraId="368B2EA5" w14:textId="77777777" w:rsidR="00442690" w:rsidRPr="00D757CA" w:rsidRDefault="00442690" w:rsidP="00D757CA">
            <w:pPr>
              <w:shd w:val="clear" w:color="auto" w:fill="FFFFFF"/>
              <w:jc w:val="both"/>
              <w:rPr>
                <w:b/>
                <w:bCs/>
                <w:vertAlign w:val="superscript"/>
              </w:rPr>
            </w:pPr>
          </w:p>
        </w:tc>
      </w:tr>
      <w:tr w:rsidR="00442690" w:rsidRPr="00C87896" w14:paraId="2F985C66" w14:textId="77777777" w:rsidTr="00D757CA">
        <w:tc>
          <w:tcPr>
            <w:tcW w:w="1688" w:type="dxa"/>
          </w:tcPr>
          <w:p w14:paraId="72C0853D" w14:textId="0EC583B5" w:rsidR="00442690" w:rsidRPr="005E4A1D" w:rsidRDefault="00D757CA" w:rsidP="00D733BD">
            <w:pPr>
              <w:spacing w:line="276" w:lineRule="auto"/>
              <w:ind w:left="-378" w:right="720" w:firstLine="378"/>
              <w:jc w:val="both"/>
              <w:rPr>
                <w:vertAlign w:val="superscript"/>
                <w:lang w:val="en-GB"/>
              </w:rPr>
            </w:pPr>
            <w:r w:rsidRPr="005E4A1D">
              <w:rPr>
                <w:vertAlign w:val="superscript"/>
                <w:lang w:val="en-GB"/>
              </w:rPr>
              <w:t>June 2021</w:t>
            </w:r>
          </w:p>
        </w:tc>
        <w:tc>
          <w:tcPr>
            <w:tcW w:w="8482" w:type="dxa"/>
          </w:tcPr>
          <w:p w14:paraId="5EC46660" w14:textId="6A59804D" w:rsidR="00442690" w:rsidRPr="0015469C" w:rsidRDefault="00D757CA" w:rsidP="0015469C">
            <w:pPr>
              <w:pStyle w:val="Heading1"/>
              <w:shd w:val="clear" w:color="auto" w:fill="FFFFFF"/>
              <w:spacing w:before="360" w:beforeAutospacing="0" w:after="360" w:afterAutospacing="0"/>
              <w:jc w:val="both"/>
              <w:rPr>
                <w:rFonts w:asciiTheme="majorBidi" w:hAnsiTheme="majorBidi" w:cstheme="majorBidi"/>
                <w:color w:val="000000"/>
                <w:spacing w:val="6"/>
                <w:sz w:val="20"/>
                <w:szCs w:val="20"/>
              </w:rPr>
            </w:pPr>
            <w:r w:rsidRPr="00D87039">
              <w:rPr>
                <w:rFonts w:asciiTheme="majorBidi" w:hAnsiTheme="majorBidi" w:cstheme="majorBidi"/>
                <w:color w:val="000000"/>
                <w:spacing w:val="6"/>
                <w:sz w:val="20"/>
                <w:szCs w:val="20"/>
              </w:rPr>
              <w:t xml:space="preserve">America Is Offering Money But That Is Not Enough, </w:t>
            </w:r>
            <w:r w:rsidRPr="00D87039">
              <w:rPr>
                <w:rFonts w:asciiTheme="majorBidi" w:hAnsiTheme="majorBidi" w:cstheme="majorBidi"/>
                <w:b w:val="0"/>
                <w:bCs w:val="0"/>
                <w:color w:val="000000"/>
                <w:spacing w:val="6"/>
                <w:sz w:val="20"/>
                <w:szCs w:val="20"/>
              </w:rPr>
              <w:t>The Media Line, 6/6/2021</w:t>
            </w:r>
            <w:r w:rsidR="0015469C">
              <w:rPr>
                <w:rFonts w:asciiTheme="majorBidi" w:hAnsiTheme="majorBidi" w:cstheme="majorBidi"/>
                <w:b w:val="0"/>
                <w:bCs w:val="0"/>
                <w:color w:val="000000"/>
                <w:spacing w:val="6"/>
                <w:sz w:val="20"/>
                <w:szCs w:val="20"/>
              </w:rPr>
              <w:t xml:space="preserve"> </w:t>
            </w:r>
            <w:hyperlink r:id="rId31" w:history="1">
              <w:r w:rsidR="0015469C" w:rsidRPr="0098424F">
                <w:rPr>
                  <w:rStyle w:val="Hyperlink"/>
                  <w:rFonts w:asciiTheme="majorBidi" w:hAnsiTheme="majorBidi" w:cstheme="majorBidi"/>
                  <w:spacing w:val="6"/>
                  <w:sz w:val="20"/>
                  <w:szCs w:val="20"/>
                </w:rPr>
                <w:t>https://themedialine.org/news/opinion/america-is-offering-money-but-that-is-not-enough/</w:t>
              </w:r>
            </w:hyperlink>
          </w:p>
        </w:tc>
      </w:tr>
      <w:tr w:rsidR="00442690" w:rsidRPr="00C87896" w14:paraId="71B49907" w14:textId="77777777" w:rsidTr="00D757CA">
        <w:tc>
          <w:tcPr>
            <w:tcW w:w="1688" w:type="dxa"/>
          </w:tcPr>
          <w:p w14:paraId="031D81A3" w14:textId="7E6E2EA7" w:rsidR="00442690" w:rsidRPr="005E4A1D" w:rsidRDefault="00D757CA" w:rsidP="00D733BD">
            <w:pPr>
              <w:spacing w:line="276" w:lineRule="auto"/>
              <w:ind w:left="-378" w:right="720" w:firstLine="378"/>
              <w:jc w:val="both"/>
              <w:rPr>
                <w:vertAlign w:val="superscript"/>
                <w:lang w:val="en-GB"/>
              </w:rPr>
            </w:pPr>
            <w:r w:rsidRPr="005E4A1D">
              <w:rPr>
                <w:vertAlign w:val="superscript"/>
                <w:lang w:val="en-GB"/>
              </w:rPr>
              <w:t>May 2021</w:t>
            </w:r>
          </w:p>
        </w:tc>
        <w:tc>
          <w:tcPr>
            <w:tcW w:w="8482" w:type="dxa"/>
          </w:tcPr>
          <w:p w14:paraId="7E150A48" w14:textId="2213C145" w:rsidR="00D757CA" w:rsidRPr="00D757CA" w:rsidRDefault="00D757CA" w:rsidP="00D757CA">
            <w:pPr>
              <w:widowControl w:val="0"/>
              <w:autoSpaceDE w:val="0"/>
              <w:autoSpaceDN w:val="0"/>
              <w:adjustRightInd w:val="0"/>
              <w:spacing w:after="240"/>
              <w:jc w:val="both"/>
              <w:rPr>
                <w:rFonts w:asciiTheme="majorBidi" w:hAnsiTheme="majorBidi" w:cstheme="majorBidi"/>
                <w:b/>
                <w:bCs/>
                <w:sz w:val="20"/>
                <w:szCs w:val="20"/>
                <w:lang w:eastAsia="ja-JP"/>
              </w:rPr>
            </w:pPr>
            <w:r w:rsidRPr="00D757CA">
              <w:rPr>
                <w:rFonts w:asciiTheme="majorBidi" w:hAnsiTheme="majorBidi" w:cstheme="majorBidi"/>
                <w:b/>
                <w:bCs/>
                <w:sz w:val="20"/>
                <w:szCs w:val="20"/>
                <w:lang w:eastAsia="ja-JP"/>
              </w:rPr>
              <w:t xml:space="preserve">Sheikh Jarrah: The Violation of International Law, </w:t>
            </w:r>
            <w:r w:rsidRPr="00D757CA">
              <w:rPr>
                <w:rFonts w:asciiTheme="majorBidi" w:hAnsiTheme="majorBidi" w:cstheme="majorBidi"/>
                <w:sz w:val="20"/>
                <w:szCs w:val="20"/>
                <w:lang w:eastAsia="ja-JP"/>
              </w:rPr>
              <w:t xml:space="preserve">Contextualizing Sheikh Jarrah. 21/5/2021 </w:t>
            </w:r>
            <w:hyperlink r:id="rId32" w:history="1">
              <w:r w:rsidRPr="000E6569">
                <w:rPr>
                  <w:rStyle w:val="Hyperlink"/>
                  <w:rFonts w:asciiTheme="majorBidi" w:hAnsiTheme="majorBidi" w:cstheme="majorBidi"/>
                  <w:sz w:val="20"/>
                  <w:szCs w:val="20"/>
                  <w:lang w:eastAsia="ja-JP"/>
                </w:rPr>
                <w:t>https://www.palestine-studies.org/en/node/1651316</w:t>
              </w:r>
            </w:hyperlink>
          </w:p>
          <w:p w14:paraId="1E02EFC2" w14:textId="77777777" w:rsidR="00442690" w:rsidRPr="00D757CA" w:rsidRDefault="00442690" w:rsidP="00D733BD">
            <w:pPr>
              <w:spacing w:line="276" w:lineRule="auto"/>
              <w:rPr>
                <w:vertAlign w:val="superscript"/>
              </w:rPr>
            </w:pPr>
          </w:p>
        </w:tc>
      </w:tr>
      <w:tr w:rsidR="00442690" w:rsidRPr="00C87896" w14:paraId="6911E4BE" w14:textId="77777777" w:rsidTr="00D757CA">
        <w:tc>
          <w:tcPr>
            <w:tcW w:w="1688" w:type="dxa"/>
          </w:tcPr>
          <w:p w14:paraId="385F9130" w14:textId="57889E65" w:rsidR="00442690" w:rsidRPr="005E4A1D" w:rsidRDefault="00114F1E" w:rsidP="00D733BD">
            <w:pPr>
              <w:spacing w:line="276" w:lineRule="auto"/>
              <w:ind w:left="-378" w:right="720" w:firstLine="378"/>
              <w:jc w:val="both"/>
              <w:rPr>
                <w:vertAlign w:val="superscript"/>
                <w:lang w:val="en-GB"/>
              </w:rPr>
            </w:pPr>
            <w:r w:rsidRPr="005E4A1D">
              <w:rPr>
                <w:vertAlign w:val="superscript"/>
                <w:lang w:val="en-GB"/>
              </w:rPr>
              <w:t>Nov 2020</w:t>
            </w:r>
          </w:p>
        </w:tc>
        <w:tc>
          <w:tcPr>
            <w:tcW w:w="8482" w:type="dxa"/>
          </w:tcPr>
          <w:p w14:paraId="4551AACA" w14:textId="11996672" w:rsidR="00442690" w:rsidRPr="00114F1E" w:rsidRDefault="00114F1E" w:rsidP="0015469C">
            <w:pPr>
              <w:widowControl w:val="0"/>
              <w:autoSpaceDE w:val="0"/>
              <w:autoSpaceDN w:val="0"/>
              <w:adjustRightInd w:val="0"/>
              <w:spacing w:after="240"/>
              <w:jc w:val="both"/>
              <w:rPr>
                <w:rFonts w:asciiTheme="majorBidi" w:hAnsiTheme="majorBidi" w:cstheme="majorBidi"/>
                <w:b/>
                <w:bCs/>
                <w:sz w:val="20"/>
                <w:szCs w:val="20"/>
                <w:lang w:eastAsia="ja-JP"/>
              </w:rPr>
            </w:pPr>
            <w:r w:rsidRPr="00114F1E">
              <w:rPr>
                <w:rFonts w:asciiTheme="majorBidi" w:hAnsiTheme="majorBidi" w:cstheme="majorBidi"/>
                <w:b/>
                <w:bCs/>
                <w:sz w:val="20"/>
                <w:szCs w:val="20"/>
                <w:lang w:eastAsia="ja-JP"/>
              </w:rPr>
              <w:t xml:space="preserve">Women Political Participation, </w:t>
            </w:r>
            <w:r w:rsidRPr="00114F1E">
              <w:rPr>
                <w:rFonts w:asciiTheme="majorBidi" w:hAnsiTheme="majorBidi" w:cstheme="majorBidi"/>
                <w:sz w:val="20"/>
                <w:szCs w:val="20"/>
                <w:lang w:eastAsia="ja-JP"/>
              </w:rPr>
              <w:t>We World Index, November 2020. Women and Children in Times of Covid-19. Available at:</w:t>
            </w:r>
            <w:r w:rsidRPr="00114F1E">
              <w:rPr>
                <w:rFonts w:asciiTheme="majorBidi" w:hAnsiTheme="majorBidi" w:cstheme="majorBidi"/>
                <w:b/>
                <w:bCs/>
                <w:sz w:val="20"/>
                <w:szCs w:val="20"/>
                <w:lang w:eastAsia="ja-JP"/>
              </w:rPr>
              <w:t xml:space="preserve"> </w:t>
            </w:r>
            <w:hyperlink r:id="rId33" w:history="1">
              <w:r w:rsidR="0015469C" w:rsidRPr="0098424F">
                <w:rPr>
                  <w:rStyle w:val="Hyperlink"/>
                  <w:rFonts w:asciiTheme="majorBidi" w:hAnsiTheme="majorBidi" w:cstheme="majorBidi"/>
                  <w:sz w:val="20"/>
                  <w:szCs w:val="20"/>
                  <w:lang w:eastAsia="ja-JP"/>
                </w:rPr>
                <w:t>https://www.weworld.it/wp-content/uploads/2020/11/WeWorld-Index-en-2020.pdf</w:t>
              </w:r>
            </w:hyperlink>
          </w:p>
        </w:tc>
      </w:tr>
      <w:tr w:rsidR="00442690" w:rsidRPr="00C87896" w14:paraId="4478E33E" w14:textId="77777777" w:rsidTr="00D757CA">
        <w:tc>
          <w:tcPr>
            <w:tcW w:w="1688" w:type="dxa"/>
          </w:tcPr>
          <w:p w14:paraId="6E81334C" w14:textId="527501F1" w:rsidR="00442690" w:rsidRPr="005E4A1D" w:rsidRDefault="000B6203" w:rsidP="00D733BD">
            <w:pPr>
              <w:spacing w:line="276" w:lineRule="auto"/>
              <w:ind w:left="-378" w:right="720" w:firstLine="378"/>
              <w:jc w:val="both"/>
              <w:rPr>
                <w:vertAlign w:val="superscript"/>
                <w:lang w:val="en-GB"/>
              </w:rPr>
            </w:pPr>
            <w:r w:rsidRPr="005E4A1D">
              <w:rPr>
                <w:vertAlign w:val="superscript"/>
                <w:lang w:val="en-GB"/>
              </w:rPr>
              <w:t>Oct 2020</w:t>
            </w:r>
          </w:p>
        </w:tc>
        <w:tc>
          <w:tcPr>
            <w:tcW w:w="8482" w:type="dxa"/>
          </w:tcPr>
          <w:p w14:paraId="34E301B3" w14:textId="77777777" w:rsidR="000B6203" w:rsidRPr="000B6203" w:rsidRDefault="000B6203" w:rsidP="000B6203">
            <w:pPr>
              <w:jc w:val="both"/>
              <w:rPr>
                <w:rFonts w:asciiTheme="majorBidi" w:hAnsiTheme="majorBidi" w:cstheme="majorBidi"/>
                <w:sz w:val="20"/>
                <w:szCs w:val="20"/>
                <w:lang w:eastAsia="ja-JP"/>
              </w:rPr>
            </w:pPr>
            <w:r w:rsidRPr="000B6203">
              <w:rPr>
                <w:rFonts w:asciiTheme="majorBidi" w:hAnsiTheme="majorBidi" w:cstheme="majorBidi"/>
                <w:b/>
                <w:bCs/>
                <w:sz w:val="20"/>
                <w:szCs w:val="20"/>
                <w:lang w:eastAsia="ja-JP"/>
              </w:rPr>
              <w:t>“Public Diplomacy in the 21</w:t>
            </w:r>
            <w:r w:rsidRPr="000B6203">
              <w:rPr>
                <w:rFonts w:asciiTheme="majorBidi" w:hAnsiTheme="majorBidi" w:cstheme="majorBidi"/>
                <w:b/>
                <w:bCs/>
                <w:sz w:val="20"/>
                <w:szCs w:val="20"/>
                <w:vertAlign w:val="superscript"/>
                <w:lang w:eastAsia="ja-JP"/>
              </w:rPr>
              <w:t>st</w:t>
            </w:r>
            <w:r w:rsidRPr="000B6203">
              <w:rPr>
                <w:rFonts w:asciiTheme="majorBidi" w:hAnsiTheme="majorBidi" w:cstheme="majorBidi"/>
                <w:b/>
                <w:bCs/>
                <w:sz w:val="20"/>
                <w:szCs w:val="20"/>
                <w:lang w:eastAsia="ja-JP"/>
              </w:rPr>
              <w:t xml:space="preserve"> </w:t>
            </w:r>
            <w:r w:rsidRPr="000B6203">
              <w:rPr>
                <w:rFonts w:asciiTheme="majorBidi" w:hAnsiTheme="majorBidi" w:cstheme="majorBidi"/>
                <w:b/>
                <w:bCs/>
                <w:color w:val="000000" w:themeColor="text1"/>
                <w:sz w:val="20"/>
                <w:szCs w:val="20"/>
                <w:lang w:eastAsia="ja-JP"/>
              </w:rPr>
              <w:t xml:space="preserve">Century”, </w:t>
            </w:r>
            <w:r w:rsidRPr="000B6203">
              <w:rPr>
                <w:rFonts w:asciiTheme="majorBidi" w:hAnsiTheme="majorBidi" w:cstheme="majorBidi"/>
                <w:color w:val="000000" w:themeColor="text1"/>
                <w:sz w:val="20"/>
                <w:szCs w:val="20"/>
                <w:lang w:eastAsia="ja-JP"/>
              </w:rPr>
              <w:t>This Week In Palestine, October 2020 issue, themed “Palestine, A Donor Country?”</w:t>
            </w:r>
            <w:r w:rsidRPr="000B6203">
              <w:rPr>
                <w:rFonts w:asciiTheme="majorBidi" w:hAnsiTheme="majorBidi" w:cstheme="majorBidi"/>
                <w:color w:val="000000" w:themeColor="text1"/>
                <w:sz w:val="20"/>
                <w:szCs w:val="20"/>
                <w:lang w:val="en-GB"/>
              </w:rPr>
              <w:t xml:space="preserve"> </w:t>
            </w:r>
            <w:r w:rsidRPr="000B6203">
              <w:rPr>
                <w:rFonts w:asciiTheme="majorBidi" w:hAnsiTheme="majorBidi" w:cstheme="majorBidi"/>
                <w:sz w:val="20"/>
                <w:szCs w:val="20"/>
                <w:lang w:eastAsia="ja-JP"/>
              </w:rPr>
              <w:t>available online at</w:t>
            </w:r>
          </w:p>
          <w:p w14:paraId="03C4FF9B" w14:textId="6011E99A" w:rsidR="000B6203" w:rsidRPr="00D87039" w:rsidRDefault="00000000" w:rsidP="000B6203">
            <w:pPr>
              <w:jc w:val="both"/>
              <w:rPr>
                <w:rFonts w:asciiTheme="majorBidi" w:hAnsiTheme="majorBidi" w:cstheme="majorBidi"/>
                <w:sz w:val="20"/>
                <w:szCs w:val="20"/>
                <w:lang w:eastAsia="ja-JP"/>
              </w:rPr>
            </w:pPr>
            <w:hyperlink r:id="rId34" w:history="1">
              <w:r w:rsidR="000B6203" w:rsidRPr="000E6569">
                <w:rPr>
                  <w:rStyle w:val="Hyperlink"/>
                  <w:rFonts w:asciiTheme="majorBidi" w:hAnsiTheme="majorBidi" w:cstheme="majorBidi"/>
                  <w:sz w:val="20"/>
                  <w:szCs w:val="20"/>
                  <w:lang w:eastAsia="ja-JP"/>
                </w:rPr>
                <w:t>http://www.thisweekinpalestine.com/public-diplomacy-in-the-twenty-first-century/</w:t>
              </w:r>
            </w:hyperlink>
          </w:p>
          <w:p w14:paraId="6D99E87D" w14:textId="77777777" w:rsidR="00442690" w:rsidRPr="000B6203" w:rsidRDefault="00442690" w:rsidP="00D733BD">
            <w:pPr>
              <w:spacing w:line="276" w:lineRule="auto"/>
              <w:rPr>
                <w:vertAlign w:val="superscript"/>
              </w:rPr>
            </w:pPr>
          </w:p>
        </w:tc>
      </w:tr>
      <w:tr w:rsidR="00442690" w:rsidRPr="00C87896" w14:paraId="6B43081C" w14:textId="77777777" w:rsidTr="00D757CA">
        <w:tc>
          <w:tcPr>
            <w:tcW w:w="1688" w:type="dxa"/>
          </w:tcPr>
          <w:p w14:paraId="6CB2A7A6" w14:textId="79E63022" w:rsidR="00442690" w:rsidRPr="005E4A1D" w:rsidRDefault="008D0375" w:rsidP="00D733BD">
            <w:pPr>
              <w:spacing w:line="276" w:lineRule="auto"/>
              <w:ind w:left="-378" w:right="720" w:firstLine="378"/>
              <w:jc w:val="both"/>
              <w:rPr>
                <w:vertAlign w:val="superscript"/>
                <w:lang w:val="en-GB"/>
              </w:rPr>
            </w:pPr>
            <w:r w:rsidRPr="005E4A1D">
              <w:rPr>
                <w:vertAlign w:val="superscript"/>
                <w:lang w:val="en-GB"/>
              </w:rPr>
              <w:lastRenderedPageBreak/>
              <w:t xml:space="preserve">May </w:t>
            </w:r>
            <w:r w:rsidR="000B6C7A" w:rsidRPr="005E4A1D">
              <w:rPr>
                <w:vertAlign w:val="superscript"/>
                <w:lang w:val="en-GB"/>
              </w:rPr>
              <w:t>2020</w:t>
            </w:r>
          </w:p>
        </w:tc>
        <w:tc>
          <w:tcPr>
            <w:tcW w:w="8482" w:type="dxa"/>
          </w:tcPr>
          <w:p w14:paraId="38AEF5F1" w14:textId="77777777" w:rsidR="008D0375" w:rsidRPr="008D0375" w:rsidRDefault="008D0375" w:rsidP="008D0375">
            <w:pPr>
              <w:jc w:val="both"/>
              <w:rPr>
                <w:rFonts w:asciiTheme="majorBidi" w:hAnsiTheme="majorBidi" w:cstheme="majorBidi"/>
                <w:sz w:val="20"/>
                <w:szCs w:val="20"/>
              </w:rPr>
            </w:pPr>
            <w:r w:rsidRPr="008D0375">
              <w:rPr>
                <w:rFonts w:asciiTheme="majorBidi" w:hAnsiTheme="majorBidi" w:cstheme="majorBidi"/>
                <w:b/>
                <w:sz w:val="20"/>
                <w:szCs w:val="20"/>
              </w:rPr>
              <w:t xml:space="preserve">“Israeli Politics During COVID19 and The Impact on Palestine, Shedding on Annexation” </w:t>
            </w:r>
            <w:r w:rsidRPr="008D0375">
              <w:rPr>
                <w:rFonts w:asciiTheme="majorBidi" w:hAnsiTheme="majorBidi" w:cstheme="majorBidi"/>
                <w:sz w:val="20"/>
                <w:szCs w:val="20"/>
              </w:rPr>
              <w:t xml:space="preserve">Book published by Diyar.ps. May 2020 available online at </w:t>
            </w:r>
            <w:r w:rsidRPr="008D0375">
              <w:rPr>
                <w:rFonts w:asciiTheme="majorBidi" w:hAnsiTheme="majorBidi" w:cstheme="majorBidi"/>
                <w:color w:val="222222"/>
                <w:sz w:val="20"/>
                <w:szCs w:val="20"/>
              </w:rPr>
              <w:br/>
            </w:r>
            <w:hyperlink r:id="rId35" w:tgtFrame="_blank" w:history="1">
              <w:r w:rsidRPr="008D0375">
                <w:rPr>
                  <w:rStyle w:val="Hyperlink"/>
                  <w:rFonts w:asciiTheme="majorBidi" w:hAnsiTheme="majorBidi" w:cstheme="majorBidi"/>
                  <w:color w:val="1155CC"/>
                  <w:sz w:val="20"/>
                  <w:szCs w:val="20"/>
                  <w:shd w:val="clear" w:color="auto" w:fill="FFFFFF"/>
                </w:rPr>
                <w:t>https://www.diyar.ps/the_double_lockdown.pdf</w:t>
              </w:r>
            </w:hyperlink>
          </w:p>
          <w:p w14:paraId="1CD67B40" w14:textId="77777777" w:rsidR="00442690" w:rsidRPr="00C87896" w:rsidRDefault="00442690" w:rsidP="008D0375">
            <w:pPr>
              <w:jc w:val="both"/>
              <w:rPr>
                <w:b/>
                <w:bCs/>
                <w:vertAlign w:val="superscript"/>
              </w:rPr>
            </w:pPr>
          </w:p>
        </w:tc>
      </w:tr>
      <w:tr w:rsidR="008D0375" w:rsidRPr="00C87896" w14:paraId="774E81FA" w14:textId="77777777" w:rsidTr="00D757CA">
        <w:tc>
          <w:tcPr>
            <w:tcW w:w="1688" w:type="dxa"/>
          </w:tcPr>
          <w:p w14:paraId="28909527" w14:textId="78889DA4" w:rsidR="008D0375" w:rsidRPr="005E4A1D" w:rsidRDefault="008D0375" w:rsidP="00D733BD">
            <w:pPr>
              <w:spacing w:line="276" w:lineRule="auto"/>
              <w:ind w:left="-378" w:right="720" w:firstLine="378"/>
              <w:jc w:val="both"/>
              <w:rPr>
                <w:vertAlign w:val="superscript"/>
                <w:lang w:val="en-GB"/>
              </w:rPr>
            </w:pPr>
            <w:r w:rsidRPr="005E4A1D">
              <w:rPr>
                <w:vertAlign w:val="superscript"/>
                <w:lang w:val="en-GB"/>
              </w:rPr>
              <w:t>April 2020</w:t>
            </w:r>
          </w:p>
        </w:tc>
        <w:tc>
          <w:tcPr>
            <w:tcW w:w="8482" w:type="dxa"/>
          </w:tcPr>
          <w:p w14:paraId="19DD499C" w14:textId="77777777" w:rsidR="008D0375" w:rsidRPr="000B6C7A" w:rsidRDefault="008D0375" w:rsidP="008D0375">
            <w:pPr>
              <w:jc w:val="both"/>
              <w:rPr>
                <w:rFonts w:asciiTheme="majorBidi" w:hAnsiTheme="majorBidi" w:cstheme="majorBidi"/>
                <w:sz w:val="20"/>
                <w:szCs w:val="20"/>
              </w:rPr>
            </w:pPr>
            <w:r w:rsidRPr="000B6C7A">
              <w:rPr>
                <w:rFonts w:asciiTheme="majorBidi" w:hAnsiTheme="majorBidi" w:cstheme="majorBidi"/>
                <w:b/>
                <w:sz w:val="20"/>
                <w:szCs w:val="20"/>
              </w:rPr>
              <w:t xml:space="preserve">“The Deal of the Century”, </w:t>
            </w:r>
            <w:r w:rsidRPr="000B6C7A">
              <w:rPr>
                <w:rFonts w:asciiTheme="majorBidi" w:hAnsiTheme="majorBidi" w:cstheme="majorBidi"/>
                <w:sz w:val="20"/>
                <w:szCs w:val="20"/>
              </w:rPr>
              <w:t xml:space="preserve">April 2020. Paper published in a book with the </w:t>
            </w:r>
            <w:r w:rsidRPr="000B6C7A">
              <w:rPr>
                <w:rFonts w:asciiTheme="majorBidi" w:hAnsiTheme="majorBidi" w:cstheme="majorBidi"/>
                <w:color w:val="1E1E1E"/>
                <w:sz w:val="20"/>
                <w:szCs w:val="20"/>
                <w:shd w:val="clear" w:color="auto" w:fill="FFFFFF"/>
              </w:rPr>
              <w:t xml:space="preserve">Palestine Israel Journal PIJ, Book on the Deal of the Century April Issue 2020 available online at </w:t>
            </w:r>
          </w:p>
          <w:p w14:paraId="595DADD4" w14:textId="77777777" w:rsidR="008D0375" w:rsidRPr="00D87039" w:rsidRDefault="00000000" w:rsidP="008D0375">
            <w:pPr>
              <w:jc w:val="both"/>
              <w:rPr>
                <w:rFonts w:asciiTheme="majorBidi" w:hAnsiTheme="majorBidi" w:cstheme="majorBidi"/>
                <w:color w:val="1E1E1E"/>
                <w:sz w:val="20"/>
                <w:szCs w:val="20"/>
                <w:shd w:val="clear" w:color="auto" w:fill="FFFFFF"/>
              </w:rPr>
            </w:pPr>
            <w:hyperlink r:id="rId36" w:history="1">
              <w:r w:rsidR="008D0375" w:rsidRPr="000E6569">
                <w:rPr>
                  <w:rStyle w:val="Hyperlink"/>
                  <w:rFonts w:asciiTheme="majorBidi" w:hAnsiTheme="majorBidi" w:cstheme="majorBidi"/>
                  <w:sz w:val="20"/>
                  <w:szCs w:val="20"/>
                  <w:shd w:val="clear" w:color="auto" w:fill="FFFFFF"/>
                </w:rPr>
                <w:t>https://www.pij.org/articles/2011/the-deal-of-the-century-from-a-palestinian-perspective</w:t>
              </w:r>
            </w:hyperlink>
          </w:p>
          <w:p w14:paraId="4DB6C273" w14:textId="77777777" w:rsidR="008D0375" w:rsidRPr="0058148A" w:rsidRDefault="008D0375" w:rsidP="008133BD">
            <w:pPr>
              <w:pStyle w:val="ListParagraph"/>
              <w:jc w:val="both"/>
              <w:rPr>
                <w:rFonts w:asciiTheme="majorBidi" w:eastAsia="Times New Roman" w:hAnsiTheme="majorBidi" w:cstheme="majorBidi"/>
                <w:b/>
                <w:sz w:val="20"/>
                <w:szCs w:val="20"/>
                <w:lang w:val="en-PS"/>
              </w:rPr>
            </w:pPr>
          </w:p>
        </w:tc>
      </w:tr>
      <w:tr w:rsidR="00442690" w:rsidRPr="00C87896" w14:paraId="472552E8" w14:textId="77777777" w:rsidTr="00D757CA">
        <w:tc>
          <w:tcPr>
            <w:tcW w:w="1688" w:type="dxa"/>
          </w:tcPr>
          <w:p w14:paraId="059B0D6A" w14:textId="45BD438D" w:rsidR="00442690" w:rsidRPr="005E4A1D" w:rsidRDefault="00F22AE4" w:rsidP="00D733BD">
            <w:pPr>
              <w:spacing w:line="276" w:lineRule="auto"/>
              <w:ind w:left="-378" w:right="720" w:firstLine="378"/>
              <w:jc w:val="both"/>
              <w:rPr>
                <w:vertAlign w:val="superscript"/>
                <w:lang w:val="en-GB"/>
              </w:rPr>
            </w:pPr>
            <w:r w:rsidRPr="005E4A1D">
              <w:rPr>
                <w:vertAlign w:val="superscript"/>
                <w:lang w:val="en-GB"/>
              </w:rPr>
              <w:t>Mar 2020</w:t>
            </w:r>
          </w:p>
        </w:tc>
        <w:tc>
          <w:tcPr>
            <w:tcW w:w="8482" w:type="dxa"/>
          </w:tcPr>
          <w:p w14:paraId="3F2CD31F" w14:textId="77777777" w:rsidR="00F22AE4" w:rsidRPr="000B6C7A" w:rsidRDefault="00F22AE4" w:rsidP="00F22AE4">
            <w:pPr>
              <w:jc w:val="both"/>
              <w:rPr>
                <w:rFonts w:asciiTheme="majorBidi" w:hAnsiTheme="majorBidi" w:cstheme="majorBidi"/>
                <w:color w:val="1E1E1E"/>
                <w:sz w:val="20"/>
                <w:szCs w:val="20"/>
                <w:shd w:val="clear" w:color="auto" w:fill="FFFFFF"/>
              </w:rPr>
            </w:pPr>
            <w:r w:rsidRPr="000B6C7A">
              <w:rPr>
                <w:rFonts w:asciiTheme="majorBidi" w:hAnsiTheme="majorBidi" w:cstheme="majorBidi"/>
                <w:color w:val="1E1E1E"/>
                <w:sz w:val="20"/>
                <w:szCs w:val="20"/>
                <w:shd w:val="clear" w:color="auto" w:fill="FFFFFF"/>
              </w:rPr>
              <w:t>“</w:t>
            </w:r>
            <w:r w:rsidRPr="000B6C7A">
              <w:rPr>
                <w:rFonts w:asciiTheme="majorBidi" w:hAnsiTheme="majorBidi" w:cstheme="majorBidi"/>
                <w:b/>
                <w:color w:val="1E1E1E"/>
                <w:sz w:val="20"/>
                <w:szCs w:val="20"/>
                <w:shd w:val="clear" w:color="auto" w:fill="FFFFFF"/>
              </w:rPr>
              <w:t>Leadership and Planning in the Age of COVID-19</w:t>
            </w:r>
            <w:r w:rsidRPr="000B6C7A">
              <w:rPr>
                <w:rFonts w:asciiTheme="majorBidi" w:hAnsiTheme="majorBidi" w:cstheme="majorBidi"/>
                <w:color w:val="1E1E1E"/>
                <w:sz w:val="20"/>
                <w:szCs w:val="20"/>
                <w:shd w:val="clear" w:color="auto" w:fill="FFFFFF"/>
              </w:rPr>
              <w:t>”, March 2020.</w:t>
            </w:r>
          </w:p>
          <w:p w14:paraId="4D4FDA2A" w14:textId="77777777" w:rsidR="00442690" w:rsidRDefault="00000000" w:rsidP="00F22AE4">
            <w:pPr>
              <w:jc w:val="both"/>
              <w:rPr>
                <w:rFonts w:asciiTheme="majorBidi" w:hAnsiTheme="majorBidi" w:cstheme="majorBidi"/>
                <w:sz w:val="20"/>
                <w:szCs w:val="20"/>
              </w:rPr>
            </w:pPr>
            <w:hyperlink r:id="rId37" w:history="1">
              <w:r w:rsidR="00F22AE4" w:rsidRPr="000E6569">
                <w:rPr>
                  <w:rStyle w:val="Hyperlink"/>
                  <w:rFonts w:asciiTheme="majorBidi" w:hAnsiTheme="majorBidi" w:cstheme="majorBidi"/>
                  <w:sz w:val="20"/>
                  <w:szCs w:val="20"/>
                </w:rPr>
                <w:t>https://www.thisweekinpalestine.com/wp-content/uploads/2020/03/005-1.pdf?fbclid=IwAR2BqtO4YwN5X3Crgt7YbLYkQBlyWH8v2h5B3UXgQg5V2m_62g434DXfmg8</w:t>
              </w:r>
            </w:hyperlink>
          </w:p>
          <w:p w14:paraId="285E5D12" w14:textId="5E1B0306" w:rsidR="0066736D" w:rsidRPr="00F22AE4" w:rsidRDefault="0066736D" w:rsidP="00F22AE4">
            <w:pPr>
              <w:jc w:val="both"/>
              <w:rPr>
                <w:rFonts w:asciiTheme="majorBidi" w:hAnsiTheme="majorBidi" w:cstheme="majorBidi"/>
                <w:sz w:val="20"/>
                <w:szCs w:val="20"/>
              </w:rPr>
            </w:pPr>
          </w:p>
        </w:tc>
      </w:tr>
      <w:tr w:rsidR="00442690" w:rsidRPr="00C87896" w14:paraId="62B857CD" w14:textId="77777777" w:rsidTr="00D757CA">
        <w:tc>
          <w:tcPr>
            <w:tcW w:w="1688" w:type="dxa"/>
          </w:tcPr>
          <w:p w14:paraId="7DEA602D" w14:textId="1D857A26" w:rsidR="00442690" w:rsidRPr="005E4A1D" w:rsidRDefault="0066736D" w:rsidP="00D733BD">
            <w:pPr>
              <w:spacing w:line="276" w:lineRule="auto"/>
              <w:ind w:left="-378" w:right="720" w:firstLine="378"/>
              <w:jc w:val="both"/>
              <w:rPr>
                <w:vertAlign w:val="superscript"/>
                <w:lang w:val="en-GB"/>
              </w:rPr>
            </w:pPr>
            <w:r w:rsidRPr="005E4A1D">
              <w:rPr>
                <w:vertAlign w:val="superscript"/>
                <w:lang w:val="en-GB"/>
              </w:rPr>
              <w:t>Feb 2020</w:t>
            </w:r>
          </w:p>
        </w:tc>
        <w:tc>
          <w:tcPr>
            <w:tcW w:w="8482" w:type="dxa"/>
          </w:tcPr>
          <w:p w14:paraId="4259F3F6" w14:textId="77777777" w:rsidR="0066736D" w:rsidRPr="0066736D" w:rsidRDefault="0066736D" w:rsidP="0066736D">
            <w:pPr>
              <w:jc w:val="both"/>
              <w:rPr>
                <w:rFonts w:asciiTheme="majorBidi" w:hAnsiTheme="majorBidi" w:cstheme="majorBidi"/>
                <w:b/>
                <w:sz w:val="20"/>
                <w:szCs w:val="20"/>
              </w:rPr>
            </w:pPr>
            <w:r w:rsidRPr="0066736D">
              <w:rPr>
                <w:rFonts w:asciiTheme="majorBidi" w:hAnsiTheme="majorBidi" w:cstheme="majorBidi"/>
                <w:b/>
                <w:sz w:val="20"/>
                <w:szCs w:val="20"/>
              </w:rPr>
              <w:t xml:space="preserve">“Peace to Prosperity: A Wake-Up Call for Palestinians and Beyond” </w:t>
            </w:r>
            <w:r w:rsidRPr="0066736D">
              <w:rPr>
                <w:rFonts w:asciiTheme="majorBidi" w:hAnsiTheme="majorBidi" w:cstheme="majorBidi"/>
                <w:sz w:val="20"/>
                <w:szCs w:val="20"/>
              </w:rPr>
              <w:t>February 2020.</w:t>
            </w:r>
          </w:p>
          <w:p w14:paraId="0FF100FB" w14:textId="132719F2" w:rsidR="0066736D" w:rsidRPr="0066736D" w:rsidRDefault="00000000" w:rsidP="0066736D">
            <w:pPr>
              <w:jc w:val="both"/>
              <w:rPr>
                <w:rFonts w:asciiTheme="majorBidi" w:hAnsiTheme="majorBidi" w:cstheme="majorBidi"/>
                <w:sz w:val="20"/>
                <w:szCs w:val="20"/>
              </w:rPr>
            </w:pPr>
            <w:hyperlink r:id="rId38" w:history="1">
              <w:r w:rsidR="0066736D" w:rsidRPr="000E6569">
                <w:rPr>
                  <w:rStyle w:val="Hyperlink"/>
                  <w:rFonts w:asciiTheme="majorBidi" w:hAnsiTheme="majorBidi" w:cstheme="majorBidi"/>
                  <w:sz w:val="20"/>
                  <w:szCs w:val="20"/>
                </w:rPr>
                <w:t>https://themedialine.org/news/opinion/peace-to-prosperity-a-wake-up-call-for-palestinians-and-beyond/</w:t>
              </w:r>
            </w:hyperlink>
          </w:p>
          <w:p w14:paraId="23788CA5" w14:textId="77777777" w:rsidR="00442690" w:rsidRPr="0066736D" w:rsidRDefault="00442690" w:rsidP="0066736D">
            <w:pPr>
              <w:spacing w:line="276" w:lineRule="auto"/>
              <w:rPr>
                <w:vertAlign w:val="superscript"/>
              </w:rPr>
            </w:pPr>
          </w:p>
        </w:tc>
      </w:tr>
      <w:tr w:rsidR="00442690" w:rsidRPr="00C87896" w14:paraId="3D8F699F" w14:textId="77777777" w:rsidTr="00D757CA">
        <w:tc>
          <w:tcPr>
            <w:tcW w:w="1688" w:type="dxa"/>
          </w:tcPr>
          <w:p w14:paraId="550D46B6" w14:textId="45C250D6" w:rsidR="00442690" w:rsidRPr="005E4A1D" w:rsidRDefault="008D0375" w:rsidP="00D733BD">
            <w:pPr>
              <w:spacing w:line="276" w:lineRule="auto"/>
              <w:ind w:left="-378" w:right="720" w:firstLine="378"/>
              <w:jc w:val="both"/>
              <w:rPr>
                <w:vertAlign w:val="superscript"/>
                <w:lang w:val="en-GB"/>
              </w:rPr>
            </w:pPr>
            <w:r w:rsidRPr="005E4A1D">
              <w:rPr>
                <w:vertAlign w:val="superscript"/>
                <w:lang w:val="en-GB"/>
              </w:rPr>
              <w:t>Dec 2019</w:t>
            </w:r>
          </w:p>
        </w:tc>
        <w:tc>
          <w:tcPr>
            <w:tcW w:w="8482" w:type="dxa"/>
          </w:tcPr>
          <w:p w14:paraId="07D4FB97" w14:textId="77777777" w:rsidR="008D0375" w:rsidRPr="008D0375" w:rsidRDefault="008D0375" w:rsidP="008D0375">
            <w:pPr>
              <w:jc w:val="both"/>
              <w:rPr>
                <w:rFonts w:asciiTheme="majorBidi" w:hAnsiTheme="majorBidi" w:cstheme="majorBidi"/>
                <w:sz w:val="20"/>
                <w:szCs w:val="20"/>
              </w:rPr>
            </w:pPr>
            <w:r w:rsidRPr="008D0375">
              <w:rPr>
                <w:rFonts w:asciiTheme="majorBidi" w:hAnsiTheme="majorBidi" w:cstheme="majorBidi"/>
                <w:b/>
                <w:sz w:val="20"/>
                <w:szCs w:val="20"/>
              </w:rPr>
              <w:t>“The 21st Century Mediator in the MEPP”</w:t>
            </w:r>
            <w:r w:rsidRPr="008D0375">
              <w:rPr>
                <w:rFonts w:asciiTheme="majorBidi" w:hAnsiTheme="majorBidi" w:cstheme="majorBidi"/>
                <w:sz w:val="20"/>
                <w:szCs w:val="20"/>
              </w:rPr>
              <w:t xml:space="preserve"> </w:t>
            </w:r>
            <w:r w:rsidRPr="008D0375">
              <w:rPr>
                <w:rFonts w:asciiTheme="majorBidi" w:hAnsiTheme="majorBidi" w:cstheme="majorBidi"/>
                <w:bCs/>
                <w:color w:val="000000" w:themeColor="text1"/>
                <w:sz w:val="20"/>
                <w:szCs w:val="20"/>
              </w:rPr>
              <w:t>Paper published in a book with the Palestine Israel </w:t>
            </w:r>
            <w:r w:rsidRPr="008D0375">
              <w:rPr>
                <w:rFonts w:asciiTheme="majorBidi" w:hAnsiTheme="majorBidi" w:cstheme="majorBidi"/>
                <w:bCs/>
                <w:i/>
                <w:iCs/>
                <w:color w:val="000000" w:themeColor="text1"/>
                <w:sz w:val="20"/>
                <w:szCs w:val="20"/>
              </w:rPr>
              <w:t>Journal</w:t>
            </w:r>
            <w:r w:rsidRPr="008D0375">
              <w:rPr>
                <w:rFonts w:asciiTheme="majorBidi" w:hAnsiTheme="majorBidi" w:cstheme="majorBidi"/>
                <w:color w:val="000000" w:themeColor="text1"/>
                <w:sz w:val="20"/>
                <w:szCs w:val="20"/>
              </w:rPr>
              <w:t>-Jerusalem PIJ, and </w:t>
            </w:r>
            <w:r w:rsidRPr="008D0375">
              <w:rPr>
                <w:rFonts w:asciiTheme="majorBidi" w:hAnsiTheme="majorBidi" w:cstheme="majorBidi"/>
                <w:bCs/>
                <w:color w:val="000000" w:themeColor="text1"/>
                <w:sz w:val="20"/>
                <w:szCs w:val="20"/>
              </w:rPr>
              <w:t>Israel Palestine Thinking Together</w:t>
            </w:r>
            <w:r w:rsidRPr="008D0375">
              <w:rPr>
                <w:rFonts w:asciiTheme="majorBidi" w:hAnsiTheme="majorBidi" w:cstheme="majorBidi"/>
                <w:color w:val="000000" w:themeColor="text1"/>
                <w:sz w:val="20"/>
                <w:szCs w:val="20"/>
              </w:rPr>
              <w:t xml:space="preserve">-Berlin. </w:t>
            </w:r>
            <w:r w:rsidRPr="008D0375">
              <w:rPr>
                <w:rFonts w:asciiTheme="majorBidi" w:hAnsiTheme="majorBidi" w:cstheme="majorBidi"/>
                <w:sz w:val="20"/>
                <w:szCs w:val="20"/>
              </w:rPr>
              <w:t xml:space="preserve">December issue. 2019. </w:t>
            </w:r>
            <w:hyperlink r:id="rId39" w:history="1">
              <w:r w:rsidRPr="008D0375">
                <w:rPr>
                  <w:rStyle w:val="Hyperlink"/>
                  <w:rFonts w:asciiTheme="majorBidi" w:hAnsiTheme="majorBidi" w:cstheme="majorBidi"/>
                  <w:sz w:val="20"/>
                  <w:szCs w:val="20"/>
                </w:rPr>
                <w:t>https://www.pij.org/articles/1972/mepp-mediation-in-the-21st-century</w:t>
              </w:r>
            </w:hyperlink>
          </w:p>
          <w:p w14:paraId="795E9BE4" w14:textId="77777777" w:rsidR="00442690" w:rsidRPr="008D0375" w:rsidRDefault="00442690" w:rsidP="008D0375">
            <w:pPr>
              <w:jc w:val="both"/>
              <w:rPr>
                <w:vertAlign w:val="superscript"/>
              </w:rPr>
            </w:pPr>
          </w:p>
        </w:tc>
      </w:tr>
      <w:tr w:rsidR="00442690" w:rsidRPr="00C87896" w14:paraId="43A0415A" w14:textId="77777777" w:rsidTr="00D757CA">
        <w:tc>
          <w:tcPr>
            <w:tcW w:w="1688" w:type="dxa"/>
          </w:tcPr>
          <w:p w14:paraId="41D3D2E7" w14:textId="28D2C653" w:rsidR="00442690" w:rsidRPr="005E4A1D" w:rsidRDefault="008D0375" w:rsidP="00D733BD">
            <w:pPr>
              <w:spacing w:line="276" w:lineRule="auto"/>
              <w:ind w:left="-378" w:right="720" w:firstLine="378"/>
              <w:jc w:val="both"/>
              <w:rPr>
                <w:vertAlign w:val="superscript"/>
                <w:lang w:val="en-GB"/>
              </w:rPr>
            </w:pPr>
            <w:r w:rsidRPr="005E4A1D">
              <w:rPr>
                <w:vertAlign w:val="superscript"/>
                <w:lang w:val="en-GB"/>
              </w:rPr>
              <w:t>Nov 2019</w:t>
            </w:r>
          </w:p>
        </w:tc>
        <w:tc>
          <w:tcPr>
            <w:tcW w:w="8482" w:type="dxa"/>
          </w:tcPr>
          <w:p w14:paraId="7F7206B4" w14:textId="77777777" w:rsidR="008D0375" w:rsidRPr="008D0375" w:rsidRDefault="008D0375" w:rsidP="008D0375">
            <w:pPr>
              <w:jc w:val="both"/>
              <w:rPr>
                <w:rFonts w:asciiTheme="majorBidi" w:hAnsiTheme="majorBidi" w:cstheme="majorBidi"/>
                <w:b/>
                <w:bCs/>
                <w:color w:val="000000" w:themeColor="text1"/>
                <w:sz w:val="20"/>
                <w:szCs w:val="20"/>
              </w:rPr>
            </w:pPr>
            <w:r w:rsidRPr="008D0375">
              <w:rPr>
                <w:rFonts w:asciiTheme="majorBidi" w:hAnsiTheme="majorBidi" w:cstheme="majorBidi"/>
                <w:b/>
                <w:bCs/>
                <w:color w:val="000000" w:themeColor="text1"/>
                <w:sz w:val="20"/>
                <w:szCs w:val="20"/>
              </w:rPr>
              <w:t xml:space="preserve">Mentors E-Book for Entrepreneurs, </w:t>
            </w:r>
            <w:r w:rsidRPr="008D0375">
              <w:rPr>
                <w:rFonts w:asciiTheme="majorBidi" w:hAnsiTheme="majorBidi" w:cstheme="majorBidi"/>
                <w:bCs/>
                <w:color w:val="000000" w:themeColor="text1"/>
                <w:sz w:val="20"/>
                <w:szCs w:val="20"/>
              </w:rPr>
              <w:t>Ritaj in collaboration with 24 Authors. 4/11/2019. Pages 22-24</w:t>
            </w:r>
          </w:p>
          <w:p w14:paraId="54782831" w14:textId="74124102" w:rsidR="008D0375" w:rsidRPr="008D0375" w:rsidRDefault="00000000" w:rsidP="008D0375">
            <w:pPr>
              <w:jc w:val="both"/>
              <w:rPr>
                <w:rFonts w:asciiTheme="majorBidi" w:hAnsiTheme="majorBidi" w:cstheme="majorBidi"/>
                <w:b/>
                <w:bCs/>
                <w:color w:val="000000" w:themeColor="text1"/>
                <w:sz w:val="20"/>
                <w:szCs w:val="20"/>
              </w:rPr>
            </w:pPr>
            <w:hyperlink r:id="rId40" w:history="1">
              <w:r w:rsidR="008D0375" w:rsidRPr="000E6569">
                <w:rPr>
                  <w:rStyle w:val="Hyperlink"/>
                  <w:rFonts w:asciiTheme="majorBidi" w:hAnsiTheme="majorBidi" w:cstheme="majorBidi"/>
                  <w:bCs/>
                  <w:sz w:val="20"/>
                  <w:szCs w:val="20"/>
                </w:rPr>
                <w:t>https://ritajms.com/wp-content/uploads/2</w:t>
              </w:r>
            </w:hyperlink>
          </w:p>
          <w:p w14:paraId="764EAF19" w14:textId="77777777" w:rsidR="00442690" w:rsidRPr="00C87896" w:rsidRDefault="00442690" w:rsidP="00D733BD">
            <w:pPr>
              <w:spacing w:line="276" w:lineRule="auto"/>
              <w:rPr>
                <w:b/>
                <w:bCs/>
                <w:vertAlign w:val="superscript"/>
              </w:rPr>
            </w:pPr>
          </w:p>
        </w:tc>
      </w:tr>
      <w:tr w:rsidR="00442690" w:rsidRPr="00C87896" w14:paraId="2BAA7B18" w14:textId="77777777" w:rsidTr="00D757CA">
        <w:tc>
          <w:tcPr>
            <w:tcW w:w="1688" w:type="dxa"/>
          </w:tcPr>
          <w:p w14:paraId="75F7E97E" w14:textId="07DF8CBD" w:rsidR="00442690" w:rsidRPr="005E4A1D" w:rsidRDefault="008D0375" w:rsidP="00D733BD">
            <w:pPr>
              <w:spacing w:line="276" w:lineRule="auto"/>
              <w:ind w:left="-378" w:right="720" w:firstLine="378"/>
              <w:jc w:val="both"/>
              <w:rPr>
                <w:vertAlign w:val="superscript"/>
                <w:lang w:val="en-GB"/>
              </w:rPr>
            </w:pPr>
            <w:r w:rsidRPr="005E4A1D">
              <w:rPr>
                <w:vertAlign w:val="superscript"/>
                <w:lang w:val="en-GB"/>
              </w:rPr>
              <w:t>Aug 2019</w:t>
            </w:r>
          </w:p>
        </w:tc>
        <w:tc>
          <w:tcPr>
            <w:tcW w:w="8482" w:type="dxa"/>
          </w:tcPr>
          <w:p w14:paraId="42C571C5" w14:textId="36D5A6FF" w:rsidR="00442690" w:rsidRPr="008D0375" w:rsidRDefault="008D0375" w:rsidP="008D0375">
            <w:pPr>
              <w:widowControl w:val="0"/>
              <w:autoSpaceDE w:val="0"/>
              <w:autoSpaceDN w:val="0"/>
              <w:adjustRightInd w:val="0"/>
              <w:spacing w:after="240"/>
              <w:jc w:val="both"/>
              <w:rPr>
                <w:rFonts w:asciiTheme="majorBidi" w:hAnsiTheme="majorBidi" w:cstheme="majorBidi"/>
                <w:b/>
                <w:color w:val="000000" w:themeColor="text1"/>
                <w:sz w:val="20"/>
                <w:szCs w:val="20"/>
                <w:lang w:eastAsia="ja-JP"/>
              </w:rPr>
            </w:pPr>
            <w:r w:rsidRPr="008D0375">
              <w:rPr>
                <w:rFonts w:asciiTheme="majorBidi" w:hAnsiTheme="majorBidi" w:cstheme="majorBidi"/>
                <w:b/>
                <w:color w:val="000000" w:themeColor="text1"/>
                <w:sz w:val="20"/>
                <w:szCs w:val="20"/>
                <w:lang w:eastAsia="ja-JP"/>
              </w:rPr>
              <w:t xml:space="preserve">“Nation/City Branding” </w:t>
            </w:r>
            <w:r w:rsidRPr="008D0375">
              <w:rPr>
                <w:rFonts w:asciiTheme="majorBidi" w:hAnsiTheme="majorBidi" w:cstheme="majorBidi"/>
                <w:color w:val="000000" w:themeColor="text1"/>
                <w:sz w:val="20"/>
                <w:szCs w:val="20"/>
                <w:lang w:eastAsia="ja-JP"/>
              </w:rPr>
              <w:t xml:space="preserve">This Week in Palestine, August 2019 issue </w:t>
            </w:r>
            <w:hyperlink r:id="rId41" w:tgtFrame="_blank" w:history="1">
              <w:r w:rsidRPr="008D0375">
                <w:rPr>
                  <w:rStyle w:val="Hyperlink"/>
                  <w:rFonts w:asciiTheme="majorBidi" w:hAnsiTheme="majorBidi" w:cstheme="majorBidi"/>
                  <w:color w:val="1155CC"/>
                  <w:sz w:val="20"/>
                  <w:szCs w:val="20"/>
                  <w:shd w:val="clear" w:color="auto" w:fill="FFFFFF"/>
                </w:rPr>
                <w:t>http://thisweekinpalestine.com/nationcity-branding-palestine/</w:t>
              </w:r>
            </w:hyperlink>
          </w:p>
        </w:tc>
      </w:tr>
      <w:tr w:rsidR="00442690" w:rsidRPr="00C87896" w14:paraId="55773CD3" w14:textId="77777777" w:rsidTr="00D757CA">
        <w:tc>
          <w:tcPr>
            <w:tcW w:w="1688" w:type="dxa"/>
          </w:tcPr>
          <w:p w14:paraId="6C398BED" w14:textId="4FBD5EAB" w:rsidR="00442690" w:rsidRPr="00CA3442" w:rsidRDefault="00042746" w:rsidP="00D733BD">
            <w:pPr>
              <w:spacing w:line="276" w:lineRule="auto"/>
              <w:ind w:left="-378" w:right="720" w:firstLine="378"/>
              <w:jc w:val="both"/>
              <w:rPr>
                <w:vertAlign w:val="superscript"/>
                <w:lang w:val="en-GB"/>
              </w:rPr>
            </w:pPr>
            <w:r w:rsidRPr="00CA3442">
              <w:rPr>
                <w:vertAlign w:val="superscript"/>
                <w:lang w:val="en-GB"/>
              </w:rPr>
              <w:t>May</w:t>
            </w:r>
            <w:r w:rsidR="008D0375" w:rsidRPr="00CA3442">
              <w:rPr>
                <w:vertAlign w:val="superscript"/>
                <w:lang w:val="en-GB"/>
              </w:rPr>
              <w:t xml:space="preserve"> 2019</w:t>
            </w:r>
          </w:p>
        </w:tc>
        <w:tc>
          <w:tcPr>
            <w:tcW w:w="8482" w:type="dxa"/>
          </w:tcPr>
          <w:p w14:paraId="5668A81C" w14:textId="77777777" w:rsidR="00042746" w:rsidRPr="008D0375" w:rsidRDefault="00042746" w:rsidP="00042746">
            <w:pPr>
              <w:widowControl w:val="0"/>
              <w:autoSpaceDE w:val="0"/>
              <w:autoSpaceDN w:val="0"/>
              <w:adjustRightInd w:val="0"/>
              <w:spacing w:after="240"/>
              <w:jc w:val="both"/>
              <w:rPr>
                <w:rFonts w:asciiTheme="majorBidi" w:hAnsiTheme="majorBidi" w:cstheme="majorBidi"/>
                <w:b/>
                <w:sz w:val="20"/>
                <w:szCs w:val="20"/>
              </w:rPr>
            </w:pPr>
            <w:r w:rsidRPr="008D0375">
              <w:rPr>
                <w:rFonts w:asciiTheme="majorBidi" w:hAnsiTheme="majorBidi" w:cstheme="majorBidi"/>
                <w:b/>
                <w:sz w:val="20"/>
                <w:szCs w:val="20"/>
              </w:rPr>
              <w:t xml:space="preserve">“Palestinian Nation Branding via Public Diplomacy” </w:t>
            </w:r>
            <w:r w:rsidRPr="008D0375">
              <w:rPr>
                <w:rFonts w:asciiTheme="majorBidi" w:hAnsiTheme="majorBidi" w:cstheme="majorBidi"/>
                <w:sz w:val="20"/>
                <w:szCs w:val="20"/>
              </w:rPr>
              <w:t>International Relations and Diplomacy, May 2019, Vol. 7, No. 05, 202-216 doi: 10.17265/2328-2134/2019.05.002</w:t>
            </w:r>
          </w:p>
          <w:p w14:paraId="76B9EAF2" w14:textId="08061E0E" w:rsidR="00442690" w:rsidRPr="00C87896" w:rsidRDefault="00000000" w:rsidP="00042746">
            <w:pPr>
              <w:spacing w:line="276" w:lineRule="auto"/>
              <w:rPr>
                <w:vertAlign w:val="superscript"/>
              </w:rPr>
            </w:pPr>
            <w:hyperlink r:id="rId42" w:history="1">
              <w:r w:rsidR="00042746" w:rsidRPr="000E6569">
                <w:rPr>
                  <w:rStyle w:val="Hyperlink"/>
                  <w:rFonts w:asciiTheme="majorBidi" w:hAnsiTheme="majorBidi" w:cstheme="majorBidi"/>
                  <w:sz w:val="20"/>
                  <w:szCs w:val="20"/>
                </w:rPr>
                <w:t>http://www.davidpublisher.org/Public/uploads/Contribute/5d005eec16e36.pdf</w:t>
              </w:r>
            </w:hyperlink>
          </w:p>
        </w:tc>
      </w:tr>
      <w:tr w:rsidR="00442690" w:rsidRPr="00C87896" w14:paraId="5BA6DAD1" w14:textId="77777777" w:rsidTr="00D757CA">
        <w:tc>
          <w:tcPr>
            <w:tcW w:w="1688" w:type="dxa"/>
          </w:tcPr>
          <w:p w14:paraId="540E9DB6" w14:textId="77777777" w:rsidR="00442690" w:rsidRPr="00CA3442" w:rsidRDefault="00442690" w:rsidP="00D733BD">
            <w:pPr>
              <w:spacing w:line="276" w:lineRule="auto"/>
              <w:ind w:left="-378" w:firstLine="378"/>
              <w:rPr>
                <w:vertAlign w:val="superscript"/>
              </w:rPr>
            </w:pPr>
          </w:p>
        </w:tc>
        <w:tc>
          <w:tcPr>
            <w:tcW w:w="8482" w:type="dxa"/>
          </w:tcPr>
          <w:p w14:paraId="6242990B" w14:textId="77777777" w:rsidR="0023529E" w:rsidRPr="0023529E" w:rsidRDefault="0023529E" w:rsidP="0023529E">
            <w:pPr>
              <w:widowControl w:val="0"/>
              <w:autoSpaceDE w:val="0"/>
              <w:autoSpaceDN w:val="0"/>
              <w:adjustRightInd w:val="0"/>
              <w:spacing w:after="240"/>
              <w:jc w:val="both"/>
              <w:rPr>
                <w:rStyle w:val="Hyperlink"/>
                <w:rFonts w:asciiTheme="majorBidi" w:hAnsiTheme="majorBidi" w:cstheme="majorBidi"/>
                <w:color w:val="0000FF"/>
                <w:sz w:val="20"/>
                <w:szCs w:val="20"/>
                <w:u w:val="none"/>
                <w:lang w:eastAsia="ja-JP"/>
              </w:rPr>
            </w:pPr>
            <w:r w:rsidRPr="0023529E">
              <w:rPr>
                <w:rFonts w:asciiTheme="majorBidi" w:hAnsiTheme="majorBidi" w:cstheme="majorBidi"/>
                <w:b/>
                <w:color w:val="000000" w:themeColor="text1"/>
                <w:sz w:val="20"/>
                <w:szCs w:val="20"/>
                <w:lang w:eastAsia="ja-JP"/>
              </w:rPr>
              <w:t>“</w:t>
            </w:r>
            <w:r w:rsidRPr="0023529E">
              <w:rPr>
                <w:rFonts w:asciiTheme="majorBidi" w:hAnsiTheme="majorBidi" w:cstheme="majorBidi"/>
                <w:b/>
                <w:iCs/>
                <w:color w:val="000000" w:themeColor="text1"/>
                <w:sz w:val="20"/>
                <w:szCs w:val="20"/>
                <w:lang w:eastAsia="ja-JP"/>
              </w:rPr>
              <w:t>Construire un Etat Palestinien</w:t>
            </w:r>
            <w:r w:rsidRPr="0023529E">
              <w:rPr>
                <w:rFonts w:asciiTheme="majorBidi" w:hAnsiTheme="majorBidi" w:cstheme="majorBidi"/>
                <w:b/>
                <w:color w:val="000000" w:themeColor="text1"/>
                <w:sz w:val="20"/>
                <w:szCs w:val="20"/>
                <w:lang w:eastAsia="ja-JP"/>
              </w:rPr>
              <w:t>”</w:t>
            </w:r>
            <w:r w:rsidRPr="0023529E">
              <w:rPr>
                <w:rFonts w:asciiTheme="majorBidi" w:hAnsiTheme="majorBidi" w:cstheme="majorBidi"/>
                <w:color w:val="000000" w:themeColor="text1"/>
                <w:sz w:val="20"/>
                <w:szCs w:val="20"/>
                <w:lang w:eastAsia="ja-JP"/>
              </w:rPr>
              <w:t xml:space="preserve"> by the National Center of Reproduction of PhD </w:t>
            </w:r>
            <w:r w:rsidRPr="0023529E">
              <w:rPr>
                <w:rFonts w:asciiTheme="majorBidi" w:hAnsiTheme="majorBidi" w:cstheme="majorBidi"/>
                <w:sz w:val="20"/>
                <w:szCs w:val="20"/>
                <w:lang w:eastAsia="ja-JP"/>
              </w:rPr>
              <w:t xml:space="preserve">theses at the university of Lille 3, France. </w:t>
            </w:r>
            <w:hyperlink r:id="rId43" w:history="1">
              <w:r w:rsidRPr="0023529E">
                <w:rPr>
                  <w:rStyle w:val="Hyperlink"/>
                  <w:rFonts w:asciiTheme="majorBidi" w:hAnsiTheme="majorBidi" w:cstheme="majorBidi"/>
                  <w:sz w:val="20"/>
                  <w:szCs w:val="20"/>
                  <w:lang w:eastAsia="ja-JP"/>
                </w:rPr>
                <w:t>www.diffusiontheses.fr</w:t>
              </w:r>
            </w:hyperlink>
          </w:p>
          <w:p w14:paraId="4FC5359E" w14:textId="77777777" w:rsidR="00442690" w:rsidRPr="00C87896" w:rsidRDefault="00442690" w:rsidP="00D733BD">
            <w:pPr>
              <w:spacing w:line="276" w:lineRule="auto"/>
              <w:rPr>
                <w:b/>
                <w:bCs/>
                <w:vertAlign w:val="superscript"/>
              </w:rPr>
            </w:pPr>
          </w:p>
        </w:tc>
      </w:tr>
      <w:tr w:rsidR="00CA3442" w:rsidRPr="00C87896" w14:paraId="72D962B8" w14:textId="77777777" w:rsidTr="00D757CA">
        <w:tc>
          <w:tcPr>
            <w:tcW w:w="1688" w:type="dxa"/>
          </w:tcPr>
          <w:p w14:paraId="4393CFB1" w14:textId="64C3538F" w:rsidR="00CA3442" w:rsidRPr="00CA3442" w:rsidRDefault="00CA3442" w:rsidP="00A2065D">
            <w:pPr>
              <w:ind w:left="-378" w:firstLine="378"/>
              <w:rPr>
                <w:rFonts w:asciiTheme="majorBidi" w:hAnsiTheme="majorBidi" w:cstheme="majorBidi"/>
                <w:vertAlign w:val="superscript"/>
                <w:lang w:val="en-GB"/>
              </w:rPr>
            </w:pPr>
            <w:r w:rsidRPr="00CA3442">
              <w:rPr>
                <w:rFonts w:asciiTheme="majorBidi" w:hAnsiTheme="majorBidi" w:cstheme="majorBidi"/>
                <w:vertAlign w:val="superscript"/>
                <w:lang w:val="en-GB"/>
              </w:rPr>
              <w:t>December 2018</w:t>
            </w:r>
          </w:p>
        </w:tc>
        <w:tc>
          <w:tcPr>
            <w:tcW w:w="8482" w:type="dxa"/>
          </w:tcPr>
          <w:p w14:paraId="5F28CF9F" w14:textId="6CE0B738" w:rsidR="00CA3442" w:rsidRPr="00CA3442" w:rsidRDefault="00CA3442" w:rsidP="00CA3442">
            <w:pPr>
              <w:pStyle w:val="Heading1"/>
              <w:spacing w:before="0" w:beforeAutospacing="0" w:after="180" w:afterAutospacing="0"/>
              <w:rPr>
                <w:rFonts w:asciiTheme="majorBidi" w:hAnsiTheme="majorBidi" w:cstheme="majorBidi"/>
                <w:b w:val="0"/>
                <w:bCs w:val="0"/>
                <w:color w:val="000000"/>
                <w:sz w:val="20"/>
                <w:szCs w:val="20"/>
              </w:rPr>
            </w:pPr>
            <w:r w:rsidRPr="00CA3442">
              <w:rPr>
                <w:rFonts w:asciiTheme="majorBidi" w:hAnsiTheme="majorBidi" w:cstheme="majorBidi"/>
                <w:color w:val="000000"/>
                <w:sz w:val="20"/>
                <w:szCs w:val="20"/>
              </w:rPr>
              <w:t>Israeli army shatters the illusion of normalcy in Ramallah,</w:t>
            </w:r>
            <w:r w:rsidRPr="00CA3442">
              <w:rPr>
                <w:rFonts w:asciiTheme="majorBidi" w:hAnsiTheme="majorBidi" w:cstheme="majorBidi"/>
                <w:b w:val="0"/>
                <w:bCs w:val="0"/>
                <w:color w:val="000000"/>
                <w:sz w:val="20"/>
                <w:szCs w:val="20"/>
              </w:rPr>
              <w:t xml:space="preserve"> 972 Magazine 16</w:t>
            </w:r>
            <w:r w:rsidRPr="00CA3442">
              <w:rPr>
                <w:rFonts w:asciiTheme="majorBidi" w:hAnsiTheme="majorBidi" w:cstheme="majorBidi"/>
                <w:b w:val="0"/>
                <w:bCs w:val="0"/>
                <w:color w:val="000000"/>
                <w:sz w:val="20"/>
                <w:szCs w:val="20"/>
                <w:vertAlign w:val="superscript"/>
              </w:rPr>
              <w:t>th</w:t>
            </w:r>
            <w:r w:rsidRPr="00CA3442">
              <w:rPr>
                <w:rFonts w:asciiTheme="majorBidi" w:hAnsiTheme="majorBidi" w:cstheme="majorBidi"/>
                <w:b w:val="0"/>
                <w:bCs w:val="0"/>
                <w:color w:val="000000"/>
                <w:sz w:val="20"/>
                <w:szCs w:val="20"/>
              </w:rPr>
              <w:t xml:space="preserve"> Dec. 2018 </w:t>
            </w:r>
          </w:p>
          <w:p w14:paraId="1893A2CD" w14:textId="7FD21EFF" w:rsidR="00CA3442" w:rsidRPr="00CA3442" w:rsidRDefault="00000000" w:rsidP="00CA3442">
            <w:pPr>
              <w:pStyle w:val="Heading1"/>
              <w:spacing w:before="0" w:beforeAutospacing="0" w:after="180" w:afterAutospacing="0"/>
              <w:rPr>
                <w:rFonts w:asciiTheme="majorBidi" w:hAnsiTheme="majorBidi" w:cstheme="majorBidi"/>
                <w:b w:val="0"/>
                <w:bCs w:val="0"/>
                <w:color w:val="000000"/>
                <w:sz w:val="20"/>
                <w:szCs w:val="20"/>
              </w:rPr>
            </w:pPr>
            <w:hyperlink r:id="rId44" w:history="1">
              <w:r w:rsidR="00CA3442" w:rsidRPr="00907E50">
                <w:rPr>
                  <w:rStyle w:val="Hyperlink"/>
                  <w:rFonts w:asciiTheme="majorBidi" w:hAnsiTheme="majorBidi" w:cstheme="majorBidi"/>
                  <w:b w:val="0"/>
                  <w:bCs w:val="0"/>
                  <w:sz w:val="20"/>
                  <w:szCs w:val="20"/>
                </w:rPr>
                <w:t>https://www.972mag.com/israeli-army-shatters-illusion-normalcy-ramallah/</w:t>
              </w:r>
            </w:hyperlink>
          </w:p>
        </w:tc>
      </w:tr>
      <w:tr w:rsidR="00A2065D" w:rsidRPr="00C87896" w14:paraId="2FBC094B" w14:textId="77777777" w:rsidTr="00D757CA">
        <w:tc>
          <w:tcPr>
            <w:tcW w:w="1688" w:type="dxa"/>
          </w:tcPr>
          <w:p w14:paraId="4824C8D7" w14:textId="23EB301E" w:rsidR="00A2065D" w:rsidRPr="00CA3442" w:rsidRDefault="00A2065D" w:rsidP="00A2065D">
            <w:pPr>
              <w:ind w:left="-378" w:firstLine="378"/>
              <w:rPr>
                <w:vertAlign w:val="superscript"/>
                <w:lang w:val="en-GB"/>
              </w:rPr>
            </w:pPr>
            <w:r w:rsidRPr="00CA3442">
              <w:rPr>
                <w:vertAlign w:val="superscript"/>
                <w:lang w:val="en-GB"/>
              </w:rPr>
              <w:t xml:space="preserve">March 2018 </w:t>
            </w:r>
          </w:p>
        </w:tc>
        <w:tc>
          <w:tcPr>
            <w:tcW w:w="8482" w:type="dxa"/>
          </w:tcPr>
          <w:p w14:paraId="2E59E87F" w14:textId="78FF3BCF" w:rsidR="00A2065D" w:rsidRPr="00A2065D" w:rsidRDefault="00A2065D" w:rsidP="00A2065D">
            <w:pPr>
              <w:pStyle w:val="Heading1"/>
              <w:spacing w:before="0" w:beforeAutospacing="0" w:after="180" w:afterAutospacing="0"/>
              <w:rPr>
                <w:rFonts w:asciiTheme="majorBidi" w:hAnsiTheme="majorBidi" w:cstheme="majorBidi"/>
                <w:color w:val="000000"/>
                <w:sz w:val="20"/>
                <w:szCs w:val="20"/>
              </w:rPr>
            </w:pPr>
            <w:r w:rsidRPr="00A2065D">
              <w:rPr>
                <w:rFonts w:asciiTheme="majorBidi" w:hAnsiTheme="majorBidi" w:cstheme="majorBidi"/>
                <w:color w:val="000000"/>
                <w:sz w:val="20"/>
                <w:szCs w:val="20"/>
              </w:rPr>
              <w:t xml:space="preserve">A Palestinian mother’s open letter to Melania and Ivanka Trump, </w:t>
            </w:r>
            <w:r w:rsidRPr="00B05330">
              <w:rPr>
                <w:rFonts w:asciiTheme="majorBidi" w:hAnsiTheme="majorBidi" w:cstheme="majorBidi"/>
                <w:b w:val="0"/>
                <w:bCs w:val="0"/>
                <w:color w:val="000000"/>
                <w:sz w:val="20"/>
                <w:szCs w:val="20"/>
              </w:rPr>
              <w:t>972 Magazine, 21</w:t>
            </w:r>
            <w:r w:rsidR="00B05330" w:rsidRPr="00B05330">
              <w:rPr>
                <w:rFonts w:asciiTheme="majorBidi" w:hAnsiTheme="majorBidi" w:cstheme="majorBidi"/>
                <w:b w:val="0"/>
                <w:bCs w:val="0"/>
                <w:color w:val="000000"/>
                <w:sz w:val="20"/>
                <w:szCs w:val="20"/>
                <w:vertAlign w:val="superscript"/>
              </w:rPr>
              <w:t>st</w:t>
            </w:r>
            <w:r w:rsidR="00B05330" w:rsidRPr="00B05330">
              <w:rPr>
                <w:rFonts w:asciiTheme="majorBidi" w:hAnsiTheme="majorBidi" w:cstheme="majorBidi"/>
                <w:b w:val="0"/>
                <w:bCs w:val="0"/>
                <w:color w:val="000000"/>
                <w:sz w:val="20"/>
                <w:szCs w:val="20"/>
              </w:rPr>
              <w:t xml:space="preserve"> </w:t>
            </w:r>
            <w:r w:rsidRPr="00B05330">
              <w:rPr>
                <w:rFonts w:asciiTheme="majorBidi" w:hAnsiTheme="majorBidi" w:cstheme="majorBidi"/>
                <w:b w:val="0"/>
                <w:bCs w:val="0"/>
                <w:color w:val="000000"/>
                <w:sz w:val="20"/>
                <w:szCs w:val="20"/>
              </w:rPr>
              <w:t>March</w:t>
            </w:r>
            <w:r w:rsidR="00B05330" w:rsidRPr="00B05330">
              <w:rPr>
                <w:rFonts w:asciiTheme="majorBidi" w:hAnsiTheme="majorBidi" w:cstheme="majorBidi"/>
                <w:b w:val="0"/>
                <w:bCs w:val="0"/>
                <w:color w:val="000000"/>
                <w:sz w:val="20"/>
                <w:szCs w:val="20"/>
              </w:rPr>
              <w:t xml:space="preserve"> </w:t>
            </w:r>
            <w:r w:rsidRPr="00B05330">
              <w:rPr>
                <w:rFonts w:asciiTheme="majorBidi" w:hAnsiTheme="majorBidi" w:cstheme="majorBidi"/>
                <w:b w:val="0"/>
                <w:bCs w:val="0"/>
                <w:color w:val="000000"/>
                <w:sz w:val="20"/>
                <w:szCs w:val="20"/>
              </w:rPr>
              <w:t>2018</w:t>
            </w:r>
          </w:p>
          <w:p w14:paraId="4639BAB2" w14:textId="1168EB64" w:rsidR="00A2065D" w:rsidRPr="00A2065D" w:rsidRDefault="00000000" w:rsidP="00A2065D">
            <w:pPr>
              <w:pStyle w:val="Heading1"/>
              <w:spacing w:before="0" w:beforeAutospacing="0" w:after="180" w:afterAutospacing="0"/>
              <w:rPr>
                <w:rFonts w:asciiTheme="majorBidi" w:hAnsiTheme="majorBidi" w:cstheme="majorBidi"/>
                <w:b w:val="0"/>
                <w:bCs w:val="0"/>
                <w:color w:val="000000"/>
                <w:sz w:val="20"/>
                <w:szCs w:val="20"/>
              </w:rPr>
            </w:pPr>
            <w:hyperlink r:id="rId45" w:history="1">
              <w:r w:rsidR="00A2065D" w:rsidRPr="00A2065D">
                <w:rPr>
                  <w:rStyle w:val="Hyperlink"/>
                  <w:rFonts w:asciiTheme="majorBidi" w:hAnsiTheme="majorBidi" w:cstheme="majorBidi"/>
                  <w:b w:val="0"/>
                  <w:bCs w:val="0"/>
                  <w:sz w:val="20"/>
                  <w:szCs w:val="20"/>
                </w:rPr>
                <w:t>https://www.972mag.com/a-palestinian-mothers-open-letter-to-melania-and-ivanka-trump/</w:t>
              </w:r>
            </w:hyperlink>
          </w:p>
        </w:tc>
      </w:tr>
      <w:tr w:rsidR="00A2065D" w:rsidRPr="00C87896" w14:paraId="3014526D" w14:textId="77777777" w:rsidTr="00D757CA">
        <w:tc>
          <w:tcPr>
            <w:tcW w:w="1688" w:type="dxa"/>
          </w:tcPr>
          <w:p w14:paraId="58CDE4F5" w14:textId="2E0B205B" w:rsidR="00A2065D" w:rsidRPr="005E4A1D" w:rsidRDefault="005E4A1D" w:rsidP="00D733BD">
            <w:pPr>
              <w:spacing w:line="276" w:lineRule="auto"/>
              <w:ind w:left="-378" w:firstLine="378"/>
              <w:rPr>
                <w:vertAlign w:val="superscript"/>
                <w:lang w:val="en-GB"/>
              </w:rPr>
            </w:pPr>
            <w:r w:rsidRPr="005E4A1D">
              <w:rPr>
                <w:vertAlign w:val="superscript"/>
                <w:lang w:val="en-GB"/>
              </w:rPr>
              <w:t>April 2017</w:t>
            </w:r>
          </w:p>
        </w:tc>
        <w:tc>
          <w:tcPr>
            <w:tcW w:w="8482" w:type="dxa"/>
          </w:tcPr>
          <w:p w14:paraId="1490185C" w14:textId="640F4AF9" w:rsidR="005E4A1D" w:rsidRDefault="005E4A1D" w:rsidP="005E4A1D">
            <w:pPr>
              <w:pStyle w:val="Heading1"/>
              <w:spacing w:before="0" w:beforeAutospacing="0" w:after="180" w:afterAutospacing="0"/>
              <w:rPr>
                <w:rFonts w:asciiTheme="majorBidi" w:hAnsiTheme="majorBidi" w:cstheme="majorBidi"/>
                <w:b w:val="0"/>
                <w:bCs w:val="0"/>
                <w:color w:val="000000"/>
                <w:sz w:val="20"/>
                <w:szCs w:val="20"/>
              </w:rPr>
            </w:pPr>
            <w:r w:rsidRPr="005E4A1D">
              <w:rPr>
                <w:rFonts w:asciiTheme="majorBidi" w:hAnsiTheme="majorBidi" w:cstheme="majorBidi"/>
                <w:color w:val="000000"/>
                <w:sz w:val="20"/>
                <w:szCs w:val="20"/>
              </w:rPr>
              <w:t>Banksy’s new project tells the story of Palestine</w:t>
            </w:r>
            <w:r>
              <w:rPr>
                <w:rFonts w:asciiTheme="majorBidi" w:hAnsiTheme="majorBidi" w:cstheme="majorBidi"/>
                <w:color w:val="000000"/>
                <w:sz w:val="20"/>
                <w:szCs w:val="20"/>
              </w:rPr>
              <w:t xml:space="preserve">, </w:t>
            </w:r>
            <w:r>
              <w:rPr>
                <w:rFonts w:asciiTheme="majorBidi" w:hAnsiTheme="majorBidi" w:cstheme="majorBidi"/>
                <w:b w:val="0"/>
                <w:bCs w:val="0"/>
                <w:color w:val="000000"/>
                <w:sz w:val="20"/>
                <w:szCs w:val="20"/>
              </w:rPr>
              <w:t>972 Magazine, 4</w:t>
            </w:r>
            <w:r w:rsidRPr="005E4A1D">
              <w:rPr>
                <w:rFonts w:asciiTheme="majorBidi" w:hAnsiTheme="majorBidi" w:cstheme="majorBidi"/>
                <w:b w:val="0"/>
                <w:bCs w:val="0"/>
                <w:color w:val="000000"/>
                <w:sz w:val="20"/>
                <w:szCs w:val="20"/>
                <w:vertAlign w:val="superscript"/>
              </w:rPr>
              <w:t>th</w:t>
            </w:r>
            <w:r>
              <w:rPr>
                <w:rFonts w:asciiTheme="majorBidi" w:hAnsiTheme="majorBidi" w:cstheme="majorBidi"/>
                <w:b w:val="0"/>
                <w:bCs w:val="0"/>
                <w:color w:val="000000"/>
                <w:sz w:val="20"/>
                <w:szCs w:val="20"/>
              </w:rPr>
              <w:t>April 2017</w:t>
            </w:r>
          </w:p>
          <w:p w14:paraId="6DD56F1B" w14:textId="2D28BAD6" w:rsidR="00A2065D" w:rsidRPr="005E4A1D" w:rsidRDefault="00000000" w:rsidP="005E4A1D">
            <w:pPr>
              <w:pStyle w:val="Heading1"/>
              <w:spacing w:before="0" w:beforeAutospacing="0" w:after="180" w:afterAutospacing="0"/>
              <w:rPr>
                <w:rFonts w:asciiTheme="majorBidi" w:hAnsiTheme="majorBidi" w:cstheme="majorBidi"/>
                <w:b w:val="0"/>
                <w:bCs w:val="0"/>
                <w:color w:val="000000"/>
                <w:sz w:val="20"/>
                <w:szCs w:val="20"/>
              </w:rPr>
            </w:pPr>
            <w:hyperlink r:id="rId46" w:history="1">
              <w:r w:rsidR="005E4A1D" w:rsidRPr="00907E50">
                <w:rPr>
                  <w:rStyle w:val="Hyperlink"/>
                  <w:rFonts w:asciiTheme="majorBidi" w:hAnsiTheme="majorBidi" w:cstheme="majorBidi"/>
                  <w:b w:val="0"/>
                  <w:bCs w:val="0"/>
                  <w:sz w:val="20"/>
                  <w:szCs w:val="20"/>
                </w:rPr>
                <w:t>https://www.972mag.com/banksys-new-project-tells-the-story-of-palestine/</w:t>
              </w:r>
            </w:hyperlink>
          </w:p>
        </w:tc>
      </w:tr>
      <w:tr w:rsidR="002155C8" w:rsidRPr="002155C8" w14:paraId="5A924839" w14:textId="77777777" w:rsidTr="00D757CA">
        <w:tc>
          <w:tcPr>
            <w:tcW w:w="1688" w:type="dxa"/>
          </w:tcPr>
          <w:p w14:paraId="3EFB6F1C" w14:textId="15B0CB30" w:rsidR="002155C8" w:rsidRPr="005E4A1D" w:rsidRDefault="005E4A1D" w:rsidP="005E4A1D">
            <w:pPr>
              <w:ind w:left="-378" w:firstLine="378"/>
              <w:rPr>
                <w:vertAlign w:val="superscript"/>
              </w:rPr>
            </w:pPr>
            <w:r w:rsidRPr="005E4A1D">
              <w:rPr>
                <w:vertAlign w:val="superscript"/>
                <w:lang w:val="en-GB"/>
              </w:rPr>
              <w:t xml:space="preserve">October </w:t>
            </w:r>
            <w:r w:rsidR="002155C8" w:rsidRPr="005E4A1D">
              <w:rPr>
                <w:vertAlign w:val="superscript"/>
                <w:lang w:val="en-GB"/>
              </w:rPr>
              <w:t>2016</w:t>
            </w:r>
          </w:p>
        </w:tc>
        <w:tc>
          <w:tcPr>
            <w:tcW w:w="8482" w:type="dxa"/>
          </w:tcPr>
          <w:p w14:paraId="0C8E7DCD" w14:textId="693D6797" w:rsidR="002155C8" w:rsidRPr="002155C8" w:rsidRDefault="002155C8" w:rsidP="005E4A1D">
            <w:pPr>
              <w:pStyle w:val="Heading1"/>
              <w:spacing w:before="0" w:beforeAutospacing="0" w:after="180" w:afterAutospacing="0"/>
              <w:rPr>
                <w:rFonts w:asciiTheme="majorBidi" w:hAnsiTheme="majorBidi" w:cstheme="majorBidi"/>
                <w:color w:val="000000"/>
                <w:sz w:val="20"/>
                <w:szCs w:val="20"/>
              </w:rPr>
            </w:pPr>
            <w:r w:rsidRPr="002155C8">
              <w:rPr>
                <w:rFonts w:asciiTheme="majorBidi" w:hAnsiTheme="majorBidi" w:cstheme="majorBidi"/>
                <w:color w:val="000000"/>
                <w:sz w:val="20"/>
                <w:szCs w:val="20"/>
              </w:rPr>
              <w:t xml:space="preserve">Palestinian </w:t>
            </w:r>
            <w:r>
              <w:rPr>
                <w:rFonts w:asciiTheme="majorBidi" w:hAnsiTheme="majorBidi" w:cstheme="majorBidi"/>
                <w:color w:val="000000"/>
                <w:sz w:val="20"/>
                <w:szCs w:val="20"/>
              </w:rPr>
              <w:t>M</w:t>
            </w:r>
            <w:r w:rsidRPr="002155C8">
              <w:rPr>
                <w:rFonts w:asciiTheme="majorBidi" w:hAnsiTheme="majorBidi" w:cstheme="majorBidi"/>
                <w:color w:val="000000"/>
                <w:sz w:val="20"/>
                <w:szCs w:val="20"/>
              </w:rPr>
              <w:t xml:space="preserve">others </w:t>
            </w:r>
            <w:r>
              <w:rPr>
                <w:rFonts w:asciiTheme="majorBidi" w:hAnsiTheme="majorBidi" w:cstheme="majorBidi"/>
                <w:color w:val="000000"/>
                <w:sz w:val="20"/>
                <w:szCs w:val="20"/>
              </w:rPr>
              <w:t>T</w:t>
            </w:r>
            <w:r w:rsidRPr="002155C8">
              <w:rPr>
                <w:rFonts w:asciiTheme="majorBidi" w:hAnsiTheme="majorBidi" w:cstheme="majorBidi"/>
                <w:color w:val="000000"/>
                <w:sz w:val="20"/>
                <w:szCs w:val="20"/>
              </w:rPr>
              <w:t xml:space="preserve">each </w:t>
            </w:r>
            <w:r>
              <w:rPr>
                <w:rFonts w:asciiTheme="majorBidi" w:hAnsiTheme="majorBidi" w:cstheme="majorBidi"/>
                <w:color w:val="000000"/>
                <w:sz w:val="20"/>
                <w:szCs w:val="20"/>
              </w:rPr>
              <w:t>L</w:t>
            </w:r>
            <w:r w:rsidRPr="002155C8">
              <w:rPr>
                <w:rFonts w:asciiTheme="majorBidi" w:hAnsiTheme="majorBidi" w:cstheme="majorBidi"/>
                <w:color w:val="000000"/>
                <w:sz w:val="20"/>
                <w:szCs w:val="20"/>
              </w:rPr>
              <w:t xml:space="preserve">ife, </w:t>
            </w:r>
            <w:r>
              <w:rPr>
                <w:rFonts w:asciiTheme="majorBidi" w:hAnsiTheme="majorBidi" w:cstheme="majorBidi"/>
                <w:color w:val="000000"/>
                <w:sz w:val="20"/>
                <w:szCs w:val="20"/>
              </w:rPr>
              <w:t>N</w:t>
            </w:r>
            <w:r w:rsidRPr="002155C8">
              <w:rPr>
                <w:rFonts w:asciiTheme="majorBidi" w:hAnsiTheme="majorBidi" w:cstheme="majorBidi"/>
                <w:color w:val="000000"/>
                <w:sz w:val="20"/>
                <w:szCs w:val="20"/>
              </w:rPr>
              <w:t xml:space="preserve">ot </w:t>
            </w:r>
            <w:r>
              <w:rPr>
                <w:rFonts w:asciiTheme="majorBidi" w:hAnsiTheme="majorBidi" w:cstheme="majorBidi"/>
                <w:color w:val="000000"/>
                <w:sz w:val="20"/>
                <w:szCs w:val="20"/>
              </w:rPr>
              <w:t>H</w:t>
            </w:r>
            <w:r w:rsidRPr="002155C8">
              <w:rPr>
                <w:rFonts w:asciiTheme="majorBidi" w:hAnsiTheme="majorBidi" w:cstheme="majorBidi"/>
                <w:color w:val="000000"/>
                <w:sz w:val="20"/>
                <w:szCs w:val="20"/>
              </w:rPr>
              <w:t>ate</w:t>
            </w:r>
            <w:r>
              <w:rPr>
                <w:rFonts w:asciiTheme="majorBidi" w:hAnsiTheme="majorBidi" w:cstheme="majorBidi"/>
                <w:color w:val="000000"/>
                <w:sz w:val="20"/>
                <w:szCs w:val="20"/>
              </w:rPr>
              <w:t xml:space="preserve">, </w:t>
            </w:r>
            <w:r w:rsidR="00A2065D" w:rsidRPr="00B05330">
              <w:rPr>
                <w:rFonts w:asciiTheme="majorBidi" w:hAnsiTheme="majorBidi" w:cstheme="majorBidi"/>
                <w:b w:val="0"/>
                <w:bCs w:val="0"/>
                <w:color w:val="000000"/>
                <w:sz w:val="20"/>
                <w:szCs w:val="20"/>
              </w:rPr>
              <w:t xml:space="preserve">972 Magazine, </w:t>
            </w:r>
            <w:r w:rsidR="00B05330" w:rsidRPr="00B05330">
              <w:rPr>
                <w:rFonts w:asciiTheme="majorBidi" w:hAnsiTheme="majorBidi" w:cstheme="majorBidi"/>
                <w:b w:val="0"/>
                <w:bCs w:val="0"/>
                <w:color w:val="000000"/>
                <w:sz w:val="20"/>
                <w:szCs w:val="20"/>
              </w:rPr>
              <w:t>11</w:t>
            </w:r>
            <w:r w:rsidR="00B05330" w:rsidRPr="00B05330">
              <w:rPr>
                <w:rFonts w:asciiTheme="majorBidi" w:hAnsiTheme="majorBidi" w:cstheme="majorBidi"/>
                <w:b w:val="0"/>
                <w:bCs w:val="0"/>
                <w:color w:val="000000"/>
                <w:sz w:val="20"/>
                <w:szCs w:val="20"/>
                <w:vertAlign w:val="superscript"/>
              </w:rPr>
              <w:t>th</w:t>
            </w:r>
            <w:r w:rsidR="00B05330" w:rsidRPr="00B05330">
              <w:rPr>
                <w:rFonts w:asciiTheme="majorBidi" w:hAnsiTheme="majorBidi" w:cstheme="majorBidi"/>
                <w:b w:val="0"/>
                <w:bCs w:val="0"/>
                <w:color w:val="000000"/>
                <w:sz w:val="20"/>
                <w:szCs w:val="20"/>
              </w:rPr>
              <w:t xml:space="preserve"> </w:t>
            </w:r>
            <w:r w:rsidRPr="00B05330">
              <w:rPr>
                <w:rFonts w:asciiTheme="majorBidi" w:hAnsiTheme="majorBidi" w:cstheme="majorBidi"/>
                <w:b w:val="0"/>
                <w:bCs w:val="0"/>
                <w:color w:val="000000"/>
                <w:sz w:val="20"/>
                <w:szCs w:val="20"/>
              </w:rPr>
              <w:t>October 2016</w:t>
            </w:r>
            <w:r>
              <w:rPr>
                <w:rFonts w:asciiTheme="majorBidi" w:hAnsiTheme="majorBidi" w:cstheme="majorBidi"/>
                <w:color w:val="000000"/>
                <w:sz w:val="20"/>
                <w:szCs w:val="20"/>
              </w:rPr>
              <w:t xml:space="preserve"> </w:t>
            </w:r>
          </w:p>
          <w:p w14:paraId="4EE24C34" w14:textId="0E9469A7" w:rsidR="002155C8" w:rsidRPr="005E4A1D" w:rsidRDefault="00000000" w:rsidP="005E4A1D">
            <w:pPr>
              <w:rPr>
                <w:vertAlign w:val="superscript"/>
                <w:lang w:bidi="ar-JO"/>
              </w:rPr>
            </w:pPr>
            <w:hyperlink r:id="rId47" w:history="1">
              <w:r w:rsidR="002155C8" w:rsidRPr="002155C8">
                <w:rPr>
                  <w:rStyle w:val="Hyperlink"/>
                  <w:vertAlign w:val="superscript"/>
                  <w:lang w:bidi="ar-JO"/>
                </w:rPr>
                <w:t>https://www.972mag.com/palestinian-mothers-teach-life-not-hate/</w:t>
              </w:r>
            </w:hyperlink>
          </w:p>
        </w:tc>
      </w:tr>
      <w:tr w:rsidR="002155C8" w:rsidRPr="00C87896" w14:paraId="05137F15" w14:textId="77777777" w:rsidTr="00D757CA">
        <w:tc>
          <w:tcPr>
            <w:tcW w:w="1688" w:type="dxa"/>
          </w:tcPr>
          <w:p w14:paraId="2B257DC3" w14:textId="4A2EE6C8" w:rsidR="002155C8" w:rsidRPr="005E4A1D" w:rsidRDefault="002155C8" w:rsidP="002155C8">
            <w:pPr>
              <w:spacing w:line="276" w:lineRule="auto"/>
              <w:ind w:left="-378" w:firstLine="378"/>
              <w:rPr>
                <w:vertAlign w:val="superscript"/>
                <w:lang w:val="en-GB"/>
              </w:rPr>
            </w:pPr>
            <w:r w:rsidRPr="005E4A1D">
              <w:rPr>
                <w:vertAlign w:val="superscript"/>
                <w:lang w:val="en-GB"/>
              </w:rPr>
              <w:t>2014</w:t>
            </w:r>
          </w:p>
        </w:tc>
        <w:tc>
          <w:tcPr>
            <w:tcW w:w="8482" w:type="dxa"/>
          </w:tcPr>
          <w:p w14:paraId="6CA2DC0C" w14:textId="77777777" w:rsidR="002155C8" w:rsidRPr="0023529E" w:rsidRDefault="002155C8" w:rsidP="002155C8">
            <w:pPr>
              <w:widowControl w:val="0"/>
              <w:autoSpaceDE w:val="0"/>
              <w:autoSpaceDN w:val="0"/>
              <w:adjustRightInd w:val="0"/>
              <w:spacing w:after="240"/>
              <w:jc w:val="both"/>
              <w:rPr>
                <w:rFonts w:asciiTheme="majorBidi" w:hAnsiTheme="majorBidi" w:cstheme="majorBidi"/>
                <w:sz w:val="20"/>
                <w:szCs w:val="20"/>
                <w:lang w:eastAsia="ja-JP"/>
              </w:rPr>
            </w:pPr>
            <w:r w:rsidRPr="0023529E">
              <w:rPr>
                <w:rFonts w:asciiTheme="majorBidi" w:hAnsiTheme="majorBidi" w:cstheme="majorBidi"/>
                <w:b/>
                <w:sz w:val="20"/>
                <w:szCs w:val="20"/>
                <w:lang w:eastAsia="ja-JP"/>
              </w:rPr>
              <w:t>Palestine Human Development Report 2014 – UNDP</w:t>
            </w:r>
          </w:p>
          <w:p w14:paraId="3EE0AC59" w14:textId="68960925" w:rsidR="002155C8" w:rsidRPr="0023529E" w:rsidRDefault="00000000" w:rsidP="002155C8">
            <w:pPr>
              <w:widowControl w:val="0"/>
              <w:autoSpaceDE w:val="0"/>
              <w:autoSpaceDN w:val="0"/>
              <w:adjustRightInd w:val="0"/>
              <w:spacing w:after="240"/>
              <w:jc w:val="both"/>
              <w:rPr>
                <w:rStyle w:val="Hyperlink"/>
                <w:rFonts w:asciiTheme="majorBidi" w:hAnsiTheme="majorBidi" w:cstheme="majorBidi"/>
                <w:color w:val="auto"/>
                <w:sz w:val="20"/>
                <w:szCs w:val="20"/>
                <w:u w:val="none"/>
                <w:lang w:eastAsia="ja-JP"/>
              </w:rPr>
            </w:pPr>
            <w:hyperlink r:id="rId48" w:history="1">
              <w:r w:rsidR="002155C8" w:rsidRPr="000E6569">
                <w:rPr>
                  <w:rStyle w:val="Hyperlink"/>
                  <w:rFonts w:asciiTheme="majorBidi" w:hAnsiTheme="majorBidi" w:cstheme="majorBidi"/>
                  <w:sz w:val="20"/>
                  <w:szCs w:val="20"/>
                </w:rPr>
                <w:t>https://www.undp.org/content/dam/papp/docs/Publications/UNDP-papp-research-PHDR2015.pdf</w:t>
              </w:r>
            </w:hyperlink>
          </w:p>
          <w:p w14:paraId="585662A7" w14:textId="1286B23E" w:rsidR="002155C8" w:rsidRPr="0023529E" w:rsidRDefault="00000000" w:rsidP="002155C8">
            <w:pPr>
              <w:widowControl w:val="0"/>
              <w:autoSpaceDE w:val="0"/>
              <w:autoSpaceDN w:val="0"/>
              <w:adjustRightInd w:val="0"/>
              <w:spacing w:after="240"/>
              <w:jc w:val="both"/>
              <w:rPr>
                <w:sz w:val="20"/>
                <w:szCs w:val="20"/>
                <w:lang w:eastAsia="ja-JP"/>
              </w:rPr>
            </w:pPr>
            <w:hyperlink r:id="rId49" w:history="1">
              <w:r w:rsidR="002155C8" w:rsidRPr="000E6569">
                <w:rPr>
                  <w:rStyle w:val="Hyperlink"/>
                  <w:rFonts w:asciiTheme="majorBidi" w:hAnsiTheme="majorBidi" w:cstheme="majorBidi"/>
                  <w:sz w:val="20"/>
                  <w:szCs w:val="20"/>
                </w:rPr>
                <w:t>http://www.ps.undp.org/content/papp/en/home/library/human_development/nhdr-2015.html</w:t>
              </w:r>
            </w:hyperlink>
          </w:p>
        </w:tc>
      </w:tr>
      <w:tr w:rsidR="002155C8" w:rsidRPr="00C0597A" w14:paraId="01994C83" w14:textId="77777777" w:rsidTr="00D757CA">
        <w:tc>
          <w:tcPr>
            <w:tcW w:w="1688" w:type="dxa"/>
          </w:tcPr>
          <w:p w14:paraId="57FEF702" w14:textId="1AF6AF63" w:rsidR="002155C8" w:rsidRPr="0058148A" w:rsidRDefault="002155C8" w:rsidP="002155C8">
            <w:pPr>
              <w:spacing w:line="276" w:lineRule="auto"/>
              <w:ind w:left="-378" w:firstLine="378"/>
              <w:rPr>
                <w:vertAlign w:val="superscript"/>
              </w:rPr>
            </w:pPr>
          </w:p>
        </w:tc>
        <w:tc>
          <w:tcPr>
            <w:tcW w:w="8482" w:type="dxa"/>
          </w:tcPr>
          <w:p w14:paraId="6B56F246" w14:textId="6F339AB6" w:rsidR="002155C8" w:rsidRPr="00C87896" w:rsidRDefault="002155C8" w:rsidP="002155C8">
            <w:pPr>
              <w:rPr>
                <w:vertAlign w:val="superscript"/>
                <w:lang w:bidi="ar-JO"/>
              </w:rPr>
            </w:pPr>
          </w:p>
        </w:tc>
      </w:tr>
    </w:tbl>
    <w:p w14:paraId="7118F269" w14:textId="77777777" w:rsidR="00442690" w:rsidRPr="00C0597A" w:rsidRDefault="00442690" w:rsidP="00442690">
      <w:pPr>
        <w:widowControl w:val="0"/>
        <w:autoSpaceDE w:val="0"/>
        <w:autoSpaceDN w:val="0"/>
        <w:adjustRightInd w:val="0"/>
        <w:spacing w:after="240"/>
        <w:jc w:val="both"/>
        <w:rPr>
          <w:b/>
          <w:bCs/>
          <w:sz w:val="20"/>
          <w:szCs w:val="20"/>
          <w:u w:val="single"/>
          <w:lang w:eastAsia="ja-JP"/>
        </w:rPr>
      </w:pPr>
    </w:p>
    <w:p w14:paraId="43BDBDEE" w14:textId="77777777" w:rsidR="000A358D" w:rsidRPr="00442690" w:rsidRDefault="000A358D" w:rsidP="000A358D">
      <w:pPr>
        <w:shd w:val="clear" w:color="auto" w:fill="AEAAAA" w:themeFill="background2" w:themeFillShade="BF"/>
        <w:spacing w:line="276" w:lineRule="auto"/>
        <w:jc w:val="lowKashida"/>
        <w:rPr>
          <w:b/>
          <w:bCs/>
        </w:rPr>
      </w:pPr>
      <w:r>
        <w:rPr>
          <w:b/>
          <w:bCs/>
        </w:rPr>
        <w:t xml:space="preserve">Conferences </w:t>
      </w:r>
    </w:p>
    <w:p w14:paraId="612C2CC6" w14:textId="77777777" w:rsidR="000A358D" w:rsidRPr="00E57476" w:rsidRDefault="000A358D" w:rsidP="000A358D">
      <w:pPr>
        <w:spacing w:line="276" w:lineRule="auto"/>
        <w:jc w:val="both"/>
      </w:pPr>
      <w:r w:rsidRPr="004E5D96">
        <w:t xml:space="preserve">         </w:t>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8624"/>
      </w:tblGrid>
      <w:tr w:rsidR="00B7286B" w:rsidRPr="00E57476" w14:paraId="4AD659DC" w14:textId="77777777" w:rsidTr="00D733BD">
        <w:trPr>
          <w:trHeight w:val="188"/>
        </w:trPr>
        <w:tc>
          <w:tcPr>
            <w:tcW w:w="1546" w:type="dxa"/>
          </w:tcPr>
          <w:p w14:paraId="4821D68D" w14:textId="15C4AB59" w:rsidR="00B7286B" w:rsidRPr="00B96897" w:rsidRDefault="00B7286B" w:rsidP="00B96897">
            <w:pPr>
              <w:widowControl w:val="0"/>
              <w:autoSpaceDE w:val="0"/>
              <w:autoSpaceDN w:val="0"/>
              <w:adjustRightInd w:val="0"/>
              <w:spacing w:after="240"/>
              <w:jc w:val="both"/>
              <w:rPr>
                <w:rFonts w:asciiTheme="majorBidi" w:hAnsiTheme="majorBidi" w:cstheme="majorBidi"/>
                <w:b/>
                <w:bCs/>
                <w:i/>
                <w:iCs/>
                <w:sz w:val="20"/>
                <w:szCs w:val="20"/>
                <w:lang w:val="en-GB" w:eastAsia="ja-JP"/>
              </w:rPr>
            </w:pPr>
            <w:r>
              <w:rPr>
                <w:rFonts w:asciiTheme="majorBidi" w:hAnsiTheme="majorBidi" w:cstheme="majorBidi"/>
                <w:b/>
                <w:bCs/>
                <w:i/>
                <w:iCs/>
                <w:sz w:val="20"/>
                <w:szCs w:val="20"/>
                <w:lang w:val="en-GB" w:eastAsia="ja-JP"/>
              </w:rPr>
              <w:t>2024</w:t>
            </w:r>
          </w:p>
        </w:tc>
        <w:tc>
          <w:tcPr>
            <w:tcW w:w="8624" w:type="dxa"/>
          </w:tcPr>
          <w:p w14:paraId="48520873" w14:textId="35656631" w:rsidR="00B7286B" w:rsidRDefault="00B7286B" w:rsidP="00B96897">
            <w:pPr>
              <w:widowControl w:val="0"/>
              <w:autoSpaceDE w:val="0"/>
              <w:autoSpaceDN w:val="0"/>
              <w:adjustRightInd w:val="0"/>
              <w:spacing w:after="240"/>
              <w:jc w:val="both"/>
              <w:rPr>
                <w:rFonts w:asciiTheme="majorBidi" w:hAnsiTheme="majorBidi" w:cstheme="majorBidi"/>
                <w:b/>
                <w:bCs/>
                <w:i/>
                <w:iCs/>
                <w:sz w:val="20"/>
                <w:szCs w:val="20"/>
                <w:lang w:val="en-GB"/>
              </w:rPr>
            </w:pPr>
            <w:r>
              <w:rPr>
                <w:rFonts w:asciiTheme="majorBidi" w:hAnsiTheme="majorBidi" w:cstheme="majorBidi"/>
                <w:b/>
                <w:bCs/>
                <w:i/>
                <w:iCs/>
                <w:sz w:val="20"/>
                <w:szCs w:val="20"/>
                <w:lang w:val="en-GB"/>
              </w:rPr>
              <w:t>12-13</w:t>
            </w:r>
            <w:r w:rsidRPr="00B7286B">
              <w:rPr>
                <w:rFonts w:asciiTheme="majorBidi" w:hAnsiTheme="majorBidi" w:cstheme="majorBidi"/>
                <w:b/>
                <w:bCs/>
                <w:i/>
                <w:iCs/>
                <w:sz w:val="20"/>
                <w:szCs w:val="20"/>
                <w:vertAlign w:val="superscript"/>
                <w:lang w:val="en-GB"/>
              </w:rPr>
              <w:t>th</w:t>
            </w:r>
            <w:r>
              <w:rPr>
                <w:rFonts w:asciiTheme="majorBidi" w:hAnsiTheme="majorBidi" w:cstheme="majorBidi"/>
                <w:b/>
                <w:bCs/>
                <w:i/>
                <w:iCs/>
                <w:sz w:val="20"/>
                <w:szCs w:val="20"/>
                <w:lang w:val="en-GB"/>
              </w:rPr>
              <w:t xml:space="preserve"> May                                         Amman, Jordan </w:t>
            </w:r>
          </w:p>
          <w:p w14:paraId="5530C3DA" w14:textId="0280523F" w:rsidR="00B7286B" w:rsidRPr="00B7286B" w:rsidRDefault="00B7286B" w:rsidP="00B7286B">
            <w:pPr>
              <w:pStyle w:val="Body"/>
              <w:spacing w:line="240" w:lineRule="auto"/>
              <w:rPr>
                <w:rFonts w:asciiTheme="majorBidi" w:hAnsiTheme="majorBidi" w:cstheme="majorBidi"/>
                <w:sz w:val="20"/>
                <w:szCs w:val="20"/>
              </w:rPr>
            </w:pPr>
            <w:r w:rsidRPr="00B7286B">
              <w:rPr>
                <w:rFonts w:asciiTheme="majorBidi" w:hAnsiTheme="majorBidi" w:cstheme="majorBidi"/>
                <w:sz w:val="20"/>
                <w:szCs w:val="20"/>
              </w:rPr>
              <w:t>The University of Tokyo and University of Jordan</w:t>
            </w:r>
            <w:r>
              <w:rPr>
                <w:rFonts w:asciiTheme="majorBidi" w:hAnsiTheme="majorBidi" w:cstheme="majorBidi"/>
                <w:sz w:val="20"/>
                <w:szCs w:val="20"/>
              </w:rPr>
              <w:t xml:space="preserve">, </w:t>
            </w:r>
            <w:r w:rsidRPr="00B7286B">
              <w:rPr>
                <w:rFonts w:asciiTheme="majorBidi" w:hAnsiTheme="majorBidi" w:cstheme="majorBidi"/>
                <w:sz w:val="20"/>
                <w:szCs w:val="20"/>
              </w:rPr>
              <w:t>the Research Center for Advanced Science and Technology Open Laboratory for Emergence Strategies (ROLES) at the University of Tokyo and the Center for Strategic Studies at the University of Jordan</w:t>
            </w:r>
            <w:r w:rsidRPr="00B7286B">
              <w:rPr>
                <w:rFonts w:asciiTheme="majorBidi" w:hAnsiTheme="majorBidi" w:cstheme="majorBidi"/>
                <w:sz w:val="20"/>
                <w:szCs w:val="20"/>
              </w:rPr>
              <w:t xml:space="preserve">. </w:t>
            </w:r>
            <w:r>
              <w:rPr>
                <w:rFonts w:asciiTheme="majorBidi" w:hAnsiTheme="majorBidi" w:cstheme="majorBidi"/>
                <w:sz w:val="20"/>
                <w:szCs w:val="20"/>
                <w:lang w:val="en-GB"/>
              </w:rPr>
              <w:t>Paper entitled</w:t>
            </w:r>
            <w:r w:rsidRPr="00B7286B">
              <w:rPr>
                <w:rFonts w:asciiTheme="majorBidi" w:hAnsiTheme="majorBidi" w:cstheme="majorBidi"/>
                <w:sz w:val="20"/>
                <w:szCs w:val="20"/>
                <w:lang w:val="en-GB"/>
              </w:rPr>
              <w:t xml:space="preserve"> “</w:t>
            </w:r>
            <w:r w:rsidRPr="00B7286B">
              <w:rPr>
                <w:rFonts w:asciiTheme="majorBidi" w:hAnsiTheme="majorBidi" w:cstheme="majorBidi"/>
                <w:sz w:val="20"/>
                <w:szCs w:val="20"/>
              </w:rPr>
              <w:t>Rebuilding Gaza and Envisioning the Solution of the Palestine Issue: Regional Cooperation and Japan’s Efforts</w:t>
            </w:r>
            <w:r w:rsidRPr="00B7286B">
              <w:rPr>
                <w:rFonts w:asciiTheme="majorBidi" w:hAnsiTheme="majorBidi" w:cstheme="majorBidi"/>
                <w:sz w:val="20"/>
                <w:szCs w:val="20"/>
                <w:lang w:val="en-GB"/>
              </w:rPr>
              <w:t>”</w:t>
            </w:r>
          </w:p>
        </w:tc>
      </w:tr>
      <w:tr w:rsidR="00B7286B" w:rsidRPr="00E57476" w14:paraId="09F89C59" w14:textId="77777777" w:rsidTr="00D733BD">
        <w:trPr>
          <w:trHeight w:val="188"/>
        </w:trPr>
        <w:tc>
          <w:tcPr>
            <w:tcW w:w="1546" w:type="dxa"/>
          </w:tcPr>
          <w:p w14:paraId="0D613F98" w14:textId="38EEA1D8" w:rsidR="00B7286B" w:rsidRDefault="00B7286B" w:rsidP="00B96897">
            <w:pPr>
              <w:widowControl w:val="0"/>
              <w:autoSpaceDE w:val="0"/>
              <w:autoSpaceDN w:val="0"/>
              <w:adjustRightInd w:val="0"/>
              <w:spacing w:after="240"/>
              <w:jc w:val="both"/>
              <w:rPr>
                <w:rFonts w:asciiTheme="majorBidi" w:hAnsiTheme="majorBidi" w:cstheme="majorBidi"/>
                <w:b/>
                <w:bCs/>
                <w:i/>
                <w:iCs/>
                <w:sz w:val="20"/>
                <w:szCs w:val="20"/>
                <w:lang w:val="en-GB" w:eastAsia="ja-JP"/>
              </w:rPr>
            </w:pPr>
            <w:r>
              <w:rPr>
                <w:rFonts w:asciiTheme="majorBidi" w:hAnsiTheme="majorBidi" w:cstheme="majorBidi"/>
                <w:b/>
                <w:bCs/>
                <w:i/>
                <w:iCs/>
                <w:sz w:val="20"/>
                <w:szCs w:val="20"/>
                <w:lang w:val="en-GB" w:eastAsia="ja-JP"/>
              </w:rPr>
              <w:t>2024</w:t>
            </w:r>
          </w:p>
        </w:tc>
        <w:tc>
          <w:tcPr>
            <w:tcW w:w="8624" w:type="dxa"/>
          </w:tcPr>
          <w:p w14:paraId="46964FFD" w14:textId="77777777" w:rsidR="00B7286B" w:rsidRDefault="00B7286B" w:rsidP="00B96897">
            <w:pPr>
              <w:widowControl w:val="0"/>
              <w:autoSpaceDE w:val="0"/>
              <w:autoSpaceDN w:val="0"/>
              <w:adjustRightInd w:val="0"/>
              <w:spacing w:after="240"/>
              <w:jc w:val="both"/>
              <w:rPr>
                <w:rFonts w:asciiTheme="majorBidi" w:hAnsiTheme="majorBidi" w:cstheme="majorBidi"/>
                <w:b/>
                <w:bCs/>
                <w:i/>
                <w:iCs/>
                <w:sz w:val="20"/>
                <w:szCs w:val="20"/>
                <w:lang w:val="en-GB"/>
              </w:rPr>
            </w:pPr>
            <w:r>
              <w:rPr>
                <w:rFonts w:asciiTheme="majorBidi" w:hAnsiTheme="majorBidi" w:cstheme="majorBidi"/>
                <w:b/>
                <w:bCs/>
                <w:i/>
                <w:iCs/>
                <w:sz w:val="20"/>
                <w:szCs w:val="20"/>
                <w:lang w:val="en-GB"/>
              </w:rPr>
              <w:t>27-29</w:t>
            </w:r>
            <w:r w:rsidRPr="00B7286B">
              <w:rPr>
                <w:rFonts w:asciiTheme="majorBidi" w:hAnsiTheme="majorBidi" w:cstheme="majorBidi"/>
                <w:b/>
                <w:bCs/>
                <w:i/>
                <w:iCs/>
                <w:sz w:val="20"/>
                <w:szCs w:val="20"/>
                <w:vertAlign w:val="superscript"/>
                <w:lang w:val="en-GB"/>
              </w:rPr>
              <w:t>th</w:t>
            </w:r>
            <w:r>
              <w:rPr>
                <w:rFonts w:asciiTheme="majorBidi" w:hAnsiTheme="majorBidi" w:cstheme="majorBidi"/>
                <w:b/>
                <w:bCs/>
                <w:i/>
                <w:iCs/>
                <w:sz w:val="20"/>
                <w:szCs w:val="20"/>
                <w:lang w:val="en-GB"/>
              </w:rPr>
              <w:t xml:space="preserve"> April                                     Riyad, Saudi Arabia </w:t>
            </w:r>
          </w:p>
          <w:p w14:paraId="66D16410" w14:textId="68BFA6AC" w:rsidR="00B7286B" w:rsidRPr="00B7286B" w:rsidRDefault="00B7286B" w:rsidP="00B7286B">
            <w:pPr>
              <w:adjustRightInd w:val="0"/>
              <w:rPr>
                <w:rFonts w:eastAsiaTheme="minorHAnsi"/>
                <w:sz w:val="20"/>
                <w:szCs w:val="20"/>
                <w:lang w:val="en-GB"/>
              </w:rPr>
            </w:pPr>
            <w:r w:rsidRPr="00B7286B">
              <w:rPr>
                <w:rFonts w:asciiTheme="majorBidi" w:hAnsiTheme="majorBidi" w:cstheme="majorBidi"/>
                <w:sz w:val="20"/>
                <w:szCs w:val="20"/>
                <w:lang w:val="en-GB"/>
              </w:rPr>
              <w:t xml:space="preserve">World Economic Forum Special Meeting on </w:t>
            </w:r>
            <w:r w:rsidRPr="00B7286B">
              <w:rPr>
                <w:rFonts w:eastAsiaTheme="minorHAnsi"/>
                <w:sz w:val="20"/>
                <w:szCs w:val="20"/>
                <w:lang w:val="en-GB"/>
              </w:rPr>
              <w:t>Global Collaboration, Growth and</w:t>
            </w:r>
            <w:r>
              <w:rPr>
                <w:rFonts w:eastAsiaTheme="minorHAnsi"/>
                <w:sz w:val="20"/>
                <w:szCs w:val="20"/>
                <w:lang w:val="en-GB"/>
              </w:rPr>
              <w:t xml:space="preserve"> </w:t>
            </w:r>
            <w:r w:rsidRPr="00B7286B">
              <w:rPr>
                <w:rFonts w:eastAsiaTheme="minorHAnsi"/>
                <w:sz w:val="20"/>
                <w:szCs w:val="20"/>
                <w:lang w:val="en-GB"/>
              </w:rPr>
              <w:t>Energy for Development</w:t>
            </w:r>
          </w:p>
        </w:tc>
      </w:tr>
      <w:tr w:rsidR="00B7286B" w:rsidRPr="00E57476" w14:paraId="50CB7241" w14:textId="77777777" w:rsidTr="00D733BD">
        <w:trPr>
          <w:trHeight w:val="188"/>
        </w:trPr>
        <w:tc>
          <w:tcPr>
            <w:tcW w:w="1546" w:type="dxa"/>
          </w:tcPr>
          <w:p w14:paraId="27AB148B" w14:textId="0964B4C5" w:rsidR="00B7286B" w:rsidRDefault="00B7286B" w:rsidP="00B96897">
            <w:pPr>
              <w:widowControl w:val="0"/>
              <w:autoSpaceDE w:val="0"/>
              <w:autoSpaceDN w:val="0"/>
              <w:adjustRightInd w:val="0"/>
              <w:spacing w:after="240"/>
              <w:jc w:val="both"/>
              <w:rPr>
                <w:rFonts w:asciiTheme="majorBidi" w:hAnsiTheme="majorBidi" w:cstheme="majorBidi"/>
                <w:b/>
                <w:bCs/>
                <w:i/>
                <w:iCs/>
                <w:sz w:val="20"/>
                <w:szCs w:val="20"/>
                <w:lang w:val="en-GB" w:eastAsia="ja-JP"/>
              </w:rPr>
            </w:pPr>
            <w:r>
              <w:rPr>
                <w:rFonts w:asciiTheme="majorBidi" w:hAnsiTheme="majorBidi" w:cstheme="majorBidi"/>
                <w:b/>
                <w:bCs/>
                <w:i/>
                <w:iCs/>
                <w:sz w:val="20"/>
                <w:szCs w:val="20"/>
                <w:lang w:val="en-GB" w:eastAsia="ja-JP"/>
              </w:rPr>
              <w:t>2024</w:t>
            </w:r>
          </w:p>
        </w:tc>
        <w:tc>
          <w:tcPr>
            <w:tcW w:w="8624" w:type="dxa"/>
          </w:tcPr>
          <w:p w14:paraId="005E18F0" w14:textId="77777777" w:rsidR="00B7286B" w:rsidRDefault="00B7286B" w:rsidP="00B96897">
            <w:pPr>
              <w:widowControl w:val="0"/>
              <w:autoSpaceDE w:val="0"/>
              <w:autoSpaceDN w:val="0"/>
              <w:adjustRightInd w:val="0"/>
              <w:spacing w:after="240"/>
              <w:jc w:val="both"/>
              <w:rPr>
                <w:rFonts w:asciiTheme="majorBidi" w:hAnsiTheme="majorBidi" w:cstheme="majorBidi"/>
                <w:b/>
                <w:bCs/>
                <w:i/>
                <w:iCs/>
                <w:sz w:val="20"/>
                <w:szCs w:val="20"/>
                <w:lang w:val="en-GB"/>
              </w:rPr>
            </w:pPr>
            <w:r>
              <w:rPr>
                <w:rFonts w:asciiTheme="majorBidi" w:hAnsiTheme="majorBidi" w:cstheme="majorBidi"/>
                <w:b/>
                <w:bCs/>
                <w:i/>
                <w:iCs/>
                <w:sz w:val="20"/>
                <w:szCs w:val="20"/>
                <w:lang w:val="en-GB"/>
              </w:rPr>
              <w:t>3-5</w:t>
            </w:r>
            <w:r w:rsidRPr="00B7286B">
              <w:rPr>
                <w:rFonts w:asciiTheme="majorBidi" w:hAnsiTheme="majorBidi" w:cstheme="majorBidi"/>
                <w:b/>
                <w:bCs/>
                <w:i/>
                <w:iCs/>
                <w:sz w:val="20"/>
                <w:szCs w:val="20"/>
                <w:vertAlign w:val="superscript"/>
                <w:lang w:val="en-GB"/>
              </w:rPr>
              <w:t>th</w:t>
            </w:r>
            <w:r>
              <w:rPr>
                <w:rFonts w:asciiTheme="majorBidi" w:hAnsiTheme="majorBidi" w:cstheme="majorBidi"/>
                <w:b/>
                <w:bCs/>
                <w:i/>
                <w:iCs/>
                <w:sz w:val="20"/>
                <w:szCs w:val="20"/>
                <w:lang w:val="en-GB"/>
              </w:rPr>
              <w:t xml:space="preserve"> Feb                                            Rome, Italy</w:t>
            </w:r>
          </w:p>
          <w:p w14:paraId="693FD496" w14:textId="25593ACD" w:rsidR="00B7286B" w:rsidRPr="00B7286B" w:rsidRDefault="00B7286B" w:rsidP="00B7286B">
            <w:pPr>
              <w:pStyle w:val="Heading1"/>
              <w:shd w:val="clear" w:color="auto" w:fill="FFFFFF"/>
              <w:spacing w:before="0" w:after="225"/>
              <w:rPr>
                <w:rFonts w:asciiTheme="majorBidi" w:hAnsiTheme="majorBidi" w:cstheme="majorBidi"/>
                <w:b w:val="0"/>
                <w:bCs w:val="0"/>
                <w:color w:val="000000"/>
                <w:sz w:val="20"/>
                <w:szCs w:val="20"/>
              </w:rPr>
            </w:pPr>
            <w:r w:rsidRPr="00B7286B">
              <w:rPr>
                <w:rFonts w:asciiTheme="majorBidi" w:hAnsiTheme="majorBidi" w:cstheme="majorBidi"/>
                <w:b w:val="0"/>
                <w:bCs w:val="0"/>
                <w:color w:val="000000"/>
                <w:sz w:val="20"/>
                <w:szCs w:val="20"/>
                <w:lang w:val="en-GB"/>
              </w:rPr>
              <w:t xml:space="preserve">Rome Med Dialogues </w:t>
            </w:r>
            <w:r w:rsidRPr="00B7286B">
              <w:rPr>
                <w:rFonts w:asciiTheme="majorBidi" w:hAnsiTheme="majorBidi" w:cstheme="majorBidi"/>
                <w:b w:val="0"/>
                <w:bCs w:val="0"/>
                <w:color w:val="000000"/>
                <w:sz w:val="20"/>
                <w:szCs w:val="20"/>
              </w:rPr>
              <w:t>Extraordinary Expert Meeting to explore new and creative ways to help de-escalate tensions in the Middle East and reduce the suffering of people affected by the current turmoil</w:t>
            </w:r>
            <w:r>
              <w:rPr>
                <w:rFonts w:asciiTheme="majorBidi" w:hAnsiTheme="majorBidi" w:cstheme="majorBidi"/>
                <w:b w:val="0"/>
                <w:bCs w:val="0"/>
                <w:color w:val="000000"/>
                <w:sz w:val="20"/>
                <w:szCs w:val="20"/>
              </w:rPr>
              <w:t>.</w:t>
            </w:r>
          </w:p>
        </w:tc>
      </w:tr>
      <w:tr w:rsidR="00B96897" w:rsidRPr="00E57476" w14:paraId="071B3D6F" w14:textId="77777777" w:rsidTr="00D733BD">
        <w:trPr>
          <w:trHeight w:val="188"/>
        </w:trPr>
        <w:tc>
          <w:tcPr>
            <w:tcW w:w="1546" w:type="dxa"/>
          </w:tcPr>
          <w:p w14:paraId="66B3D074" w14:textId="474A517E" w:rsidR="00B96897" w:rsidRPr="00B96897" w:rsidRDefault="00B96897" w:rsidP="00B96897">
            <w:pPr>
              <w:widowControl w:val="0"/>
              <w:autoSpaceDE w:val="0"/>
              <w:autoSpaceDN w:val="0"/>
              <w:adjustRightInd w:val="0"/>
              <w:spacing w:after="240"/>
              <w:jc w:val="both"/>
              <w:rPr>
                <w:rFonts w:asciiTheme="majorBidi" w:hAnsiTheme="majorBidi" w:cstheme="majorBidi"/>
                <w:b/>
                <w:bCs/>
                <w:i/>
                <w:iCs/>
                <w:sz w:val="20"/>
                <w:szCs w:val="20"/>
                <w:lang w:val="en-GB" w:eastAsia="ja-JP"/>
              </w:rPr>
            </w:pPr>
            <w:r w:rsidRPr="00B96897">
              <w:rPr>
                <w:rFonts w:asciiTheme="majorBidi" w:hAnsiTheme="majorBidi" w:cstheme="majorBidi"/>
                <w:b/>
                <w:bCs/>
                <w:i/>
                <w:iCs/>
                <w:sz w:val="20"/>
                <w:szCs w:val="20"/>
                <w:lang w:val="en-GB" w:eastAsia="ja-JP"/>
              </w:rPr>
              <w:t>2022</w:t>
            </w:r>
          </w:p>
        </w:tc>
        <w:tc>
          <w:tcPr>
            <w:tcW w:w="8624" w:type="dxa"/>
          </w:tcPr>
          <w:p w14:paraId="2763DE78" w14:textId="77777777" w:rsidR="00B96897" w:rsidRPr="00B96897" w:rsidRDefault="00B96897" w:rsidP="00B96897">
            <w:pPr>
              <w:widowControl w:val="0"/>
              <w:autoSpaceDE w:val="0"/>
              <w:autoSpaceDN w:val="0"/>
              <w:adjustRightInd w:val="0"/>
              <w:spacing w:after="240"/>
              <w:jc w:val="both"/>
              <w:rPr>
                <w:rFonts w:asciiTheme="majorBidi" w:hAnsiTheme="majorBidi" w:cstheme="majorBidi"/>
                <w:b/>
                <w:bCs/>
                <w:i/>
                <w:iCs/>
                <w:sz w:val="20"/>
                <w:szCs w:val="20"/>
                <w:lang w:val="en-GB"/>
              </w:rPr>
            </w:pPr>
            <w:r w:rsidRPr="00B96897">
              <w:rPr>
                <w:rFonts w:asciiTheme="majorBidi" w:hAnsiTheme="majorBidi" w:cstheme="majorBidi"/>
                <w:b/>
                <w:bCs/>
                <w:i/>
                <w:iCs/>
                <w:sz w:val="20"/>
                <w:szCs w:val="20"/>
                <w:lang w:val="en-GB"/>
              </w:rPr>
              <w:t>31Oct-2</w:t>
            </w:r>
            <w:r w:rsidRPr="00B96897">
              <w:rPr>
                <w:rFonts w:asciiTheme="majorBidi" w:hAnsiTheme="majorBidi" w:cstheme="majorBidi"/>
                <w:b/>
                <w:bCs/>
                <w:i/>
                <w:iCs/>
                <w:sz w:val="20"/>
                <w:szCs w:val="20"/>
                <w:vertAlign w:val="superscript"/>
                <w:lang w:val="en-GB"/>
              </w:rPr>
              <w:t>nd</w:t>
            </w:r>
            <w:r w:rsidRPr="00B96897">
              <w:rPr>
                <w:rFonts w:asciiTheme="majorBidi" w:hAnsiTheme="majorBidi" w:cstheme="majorBidi"/>
                <w:b/>
                <w:bCs/>
                <w:i/>
                <w:iCs/>
                <w:sz w:val="20"/>
                <w:szCs w:val="20"/>
                <w:lang w:val="en-GB"/>
              </w:rPr>
              <w:t xml:space="preserve">Nov                                    Ramallah, Palestine </w:t>
            </w:r>
          </w:p>
          <w:p w14:paraId="1B50D580" w14:textId="7B4C0E37" w:rsidR="00B96897" w:rsidRPr="00B96897" w:rsidRDefault="00B96897" w:rsidP="00B96897">
            <w:pPr>
              <w:pStyle w:val="Pa13"/>
              <w:spacing w:line="240" w:lineRule="auto"/>
              <w:jc w:val="both"/>
              <w:rPr>
                <w:rFonts w:asciiTheme="majorBidi" w:hAnsiTheme="majorBidi" w:cstheme="majorBidi"/>
                <w:color w:val="000000"/>
                <w:sz w:val="20"/>
                <w:szCs w:val="20"/>
              </w:rPr>
            </w:pPr>
            <w:r w:rsidRPr="00B96897">
              <w:rPr>
                <w:rStyle w:val="A5"/>
                <w:rFonts w:asciiTheme="majorBidi" w:hAnsiTheme="majorBidi" w:cstheme="majorBidi"/>
                <w:sz w:val="20"/>
                <w:szCs w:val="20"/>
              </w:rPr>
              <w:t>IPS, Institute of Palestine Studies, Reassessing the British Mandate in Palestine: Colonialism &amp; Settler Colonialism II, Paper entitled</w:t>
            </w:r>
            <w:r w:rsidR="00EC0499">
              <w:rPr>
                <w:rStyle w:val="A5"/>
                <w:rFonts w:asciiTheme="majorBidi" w:hAnsiTheme="majorBidi" w:cstheme="majorBidi"/>
                <w:sz w:val="20"/>
                <w:szCs w:val="20"/>
              </w:rPr>
              <w:t xml:space="preserve"> </w:t>
            </w:r>
            <w:r w:rsidRPr="00B96897">
              <w:rPr>
                <w:rStyle w:val="A5"/>
                <w:rFonts w:asciiTheme="majorBidi" w:hAnsiTheme="majorBidi" w:cstheme="majorBidi"/>
                <w:sz w:val="20"/>
                <w:szCs w:val="20"/>
              </w:rPr>
              <w:t>”The Undermining of Local and National Governance at the End of the Mandate”</w:t>
            </w:r>
          </w:p>
        </w:tc>
      </w:tr>
      <w:tr w:rsidR="00230565" w:rsidRPr="00E57476" w14:paraId="0FB4069B" w14:textId="77777777" w:rsidTr="00D733BD">
        <w:trPr>
          <w:trHeight w:val="188"/>
        </w:trPr>
        <w:tc>
          <w:tcPr>
            <w:tcW w:w="1546" w:type="dxa"/>
          </w:tcPr>
          <w:p w14:paraId="1881B7FE" w14:textId="679A7E65" w:rsidR="00230565" w:rsidRPr="005E4A1D" w:rsidRDefault="00230565" w:rsidP="00D733BD">
            <w:pPr>
              <w:widowControl w:val="0"/>
              <w:autoSpaceDE w:val="0"/>
              <w:autoSpaceDN w:val="0"/>
              <w:adjustRightInd w:val="0"/>
              <w:spacing w:after="240"/>
              <w:jc w:val="both"/>
              <w:rPr>
                <w:b/>
                <w:bCs/>
                <w:i/>
                <w:iCs/>
                <w:sz w:val="20"/>
                <w:szCs w:val="20"/>
                <w:lang w:eastAsia="ja-JP"/>
              </w:rPr>
            </w:pPr>
            <w:r w:rsidRPr="005E4A1D">
              <w:rPr>
                <w:b/>
                <w:bCs/>
                <w:i/>
                <w:iCs/>
                <w:sz w:val="20"/>
                <w:szCs w:val="20"/>
                <w:lang w:eastAsia="ja-JP"/>
              </w:rPr>
              <w:t>2022</w:t>
            </w:r>
          </w:p>
        </w:tc>
        <w:tc>
          <w:tcPr>
            <w:tcW w:w="8624" w:type="dxa"/>
          </w:tcPr>
          <w:p w14:paraId="04A6D150" w14:textId="041E47BE" w:rsidR="00230565" w:rsidRPr="00230565" w:rsidRDefault="00230565" w:rsidP="00D733BD">
            <w:pPr>
              <w:widowControl w:val="0"/>
              <w:autoSpaceDE w:val="0"/>
              <w:autoSpaceDN w:val="0"/>
              <w:adjustRightInd w:val="0"/>
              <w:spacing w:after="240"/>
              <w:jc w:val="both"/>
              <w:rPr>
                <w:b/>
                <w:bCs/>
                <w:i/>
                <w:iCs/>
                <w:sz w:val="20"/>
                <w:szCs w:val="20"/>
              </w:rPr>
            </w:pPr>
            <w:r w:rsidRPr="00230565">
              <w:rPr>
                <w:b/>
                <w:bCs/>
                <w:i/>
                <w:iCs/>
                <w:sz w:val="20"/>
                <w:szCs w:val="20"/>
              </w:rPr>
              <w:t xml:space="preserve">Dec 1-3                                            Rome, Italy </w:t>
            </w:r>
          </w:p>
          <w:p w14:paraId="437C396E" w14:textId="5667576C" w:rsidR="00230565" w:rsidRPr="00E57476" w:rsidRDefault="00230565" w:rsidP="00D733BD">
            <w:pPr>
              <w:widowControl w:val="0"/>
              <w:autoSpaceDE w:val="0"/>
              <w:autoSpaceDN w:val="0"/>
              <w:adjustRightInd w:val="0"/>
              <w:spacing w:after="240"/>
              <w:jc w:val="both"/>
            </w:pPr>
            <w:r w:rsidRPr="00230565">
              <w:rPr>
                <w:sz w:val="20"/>
                <w:szCs w:val="20"/>
              </w:rPr>
              <w:t>Rome 2022 MED Dialogues, Quest for Peace in the Middle East</w:t>
            </w:r>
          </w:p>
        </w:tc>
      </w:tr>
      <w:tr w:rsidR="000A358D" w:rsidRPr="00E57476" w14:paraId="7D9D70B9" w14:textId="77777777" w:rsidTr="00D733BD">
        <w:trPr>
          <w:trHeight w:val="188"/>
        </w:trPr>
        <w:tc>
          <w:tcPr>
            <w:tcW w:w="1546" w:type="dxa"/>
          </w:tcPr>
          <w:p w14:paraId="76BE958C" w14:textId="77777777" w:rsidR="000A358D" w:rsidRPr="005E4A1D" w:rsidRDefault="000A358D" w:rsidP="00D733BD">
            <w:pPr>
              <w:widowControl w:val="0"/>
              <w:autoSpaceDE w:val="0"/>
              <w:autoSpaceDN w:val="0"/>
              <w:adjustRightInd w:val="0"/>
              <w:spacing w:after="240"/>
              <w:jc w:val="both"/>
              <w:rPr>
                <w:b/>
                <w:bCs/>
                <w:i/>
                <w:iCs/>
                <w:sz w:val="20"/>
                <w:szCs w:val="20"/>
                <w:lang w:eastAsia="ja-JP"/>
              </w:rPr>
            </w:pPr>
            <w:r w:rsidRPr="005E4A1D">
              <w:rPr>
                <w:b/>
                <w:bCs/>
                <w:i/>
                <w:iCs/>
                <w:sz w:val="20"/>
                <w:szCs w:val="20"/>
                <w:lang w:eastAsia="ja-JP"/>
              </w:rPr>
              <w:t xml:space="preserve">2021 </w:t>
            </w:r>
          </w:p>
          <w:p w14:paraId="087C121A" w14:textId="77777777" w:rsidR="000A358D" w:rsidRPr="005E4A1D" w:rsidRDefault="000A358D" w:rsidP="00D733BD">
            <w:pPr>
              <w:spacing w:line="276" w:lineRule="auto"/>
              <w:ind w:left="-378" w:right="720" w:firstLine="378"/>
              <w:jc w:val="both"/>
              <w:rPr>
                <w:sz w:val="20"/>
                <w:szCs w:val="20"/>
              </w:rPr>
            </w:pPr>
          </w:p>
        </w:tc>
        <w:tc>
          <w:tcPr>
            <w:tcW w:w="8624" w:type="dxa"/>
          </w:tcPr>
          <w:p w14:paraId="1ACF14D6" w14:textId="77777777" w:rsidR="000A358D" w:rsidRDefault="000A358D" w:rsidP="00D733BD">
            <w:pPr>
              <w:widowControl w:val="0"/>
              <w:autoSpaceDE w:val="0"/>
              <w:autoSpaceDN w:val="0"/>
              <w:adjustRightInd w:val="0"/>
              <w:spacing w:after="240"/>
              <w:jc w:val="both"/>
            </w:pPr>
            <w:r w:rsidRPr="00E57476">
              <w:t xml:space="preserve"> </w:t>
            </w:r>
            <w:r w:rsidRPr="00512C61">
              <w:rPr>
                <w:b/>
                <w:bCs/>
                <w:i/>
                <w:iCs/>
                <w:sz w:val="20"/>
                <w:szCs w:val="20"/>
                <w:lang w:eastAsia="ja-JP"/>
              </w:rPr>
              <w:t>August 21-8-2021</w:t>
            </w:r>
            <w:r>
              <w:rPr>
                <w:b/>
                <w:bCs/>
                <w:i/>
                <w:iCs/>
                <w:sz w:val="20"/>
                <w:szCs w:val="20"/>
                <w:lang w:eastAsia="ja-JP"/>
              </w:rPr>
              <w:t xml:space="preserve">                          Ramallah, Palestine</w:t>
            </w:r>
          </w:p>
          <w:p w14:paraId="155F21B9" w14:textId="77777777" w:rsidR="000A358D" w:rsidRPr="00E57476" w:rsidRDefault="000A358D" w:rsidP="00D733BD">
            <w:pPr>
              <w:widowControl w:val="0"/>
              <w:autoSpaceDE w:val="0"/>
              <w:autoSpaceDN w:val="0"/>
              <w:adjustRightInd w:val="0"/>
              <w:spacing w:after="240"/>
              <w:jc w:val="both"/>
            </w:pPr>
            <w:r>
              <w:rPr>
                <w:sz w:val="20"/>
                <w:szCs w:val="20"/>
                <w:lang w:eastAsia="ja-JP"/>
              </w:rPr>
              <w:t>Masarat 10</w:t>
            </w:r>
            <w:r w:rsidRPr="00512C61">
              <w:rPr>
                <w:sz w:val="20"/>
                <w:szCs w:val="20"/>
                <w:vertAlign w:val="superscript"/>
                <w:lang w:eastAsia="ja-JP"/>
              </w:rPr>
              <w:t>th</w:t>
            </w:r>
            <w:r>
              <w:rPr>
                <w:sz w:val="20"/>
                <w:szCs w:val="20"/>
                <w:lang w:eastAsia="ja-JP"/>
              </w:rPr>
              <w:t xml:space="preserve"> Conference: Palestine in a Changing Regional and International Environment, </w:t>
            </w:r>
            <w:r>
              <w:rPr>
                <w:iCs/>
                <w:sz w:val="20"/>
                <w:szCs w:val="20"/>
                <w:lang w:eastAsia="ja-JP"/>
              </w:rPr>
              <w:t>Speaker</w:t>
            </w:r>
          </w:p>
        </w:tc>
      </w:tr>
      <w:tr w:rsidR="000A358D" w:rsidRPr="00E57476" w14:paraId="67CC1467" w14:textId="77777777" w:rsidTr="00D733BD">
        <w:trPr>
          <w:trHeight w:val="188"/>
        </w:trPr>
        <w:tc>
          <w:tcPr>
            <w:tcW w:w="1546" w:type="dxa"/>
          </w:tcPr>
          <w:p w14:paraId="1BFA6418" w14:textId="77777777" w:rsidR="000A358D" w:rsidRPr="005E4A1D" w:rsidRDefault="000A358D" w:rsidP="00D733BD">
            <w:pPr>
              <w:spacing w:line="276" w:lineRule="auto"/>
              <w:ind w:right="720"/>
              <w:jc w:val="both"/>
              <w:rPr>
                <w:sz w:val="20"/>
                <w:szCs w:val="20"/>
              </w:rPr>
            </w:pPr>
            <w:r w:rsidRPr="005E4A1D">
              <w:rPr>
                <w:b/>
                <w:bCs/>
                <w:i/>
                <w:sz w:val="20"/>
                <w:szCs w:val="20"/>
                <w:lang w:eastAsia="ja-JP"/>
              </w:rPr>
              <w:t xml:space="preserve">2020 </w:t>
            </w:r>
          </w:p>
        </w:tc>
        <w:tc>
          <w:tcPr>
            <w:tcW w:w="8624" w:type="dxa"/>
          </w:tcPr>
          <w:p w14:paraId="6FDE9BFF" w14:textId="77777777" w:rsidR="000A358D" w:rsidRDefault="000A358D" w:rsidP="00D733BD">
            <w:pPr>
              <w:widowControl w:val="0"/>
              <w:autoSpaceDE w:val="0"/>
              <w:autoSpaceDN w:val="0"/>
              <w:adjustRightInd w:val="0"/>
              <w:spacing w:after="240"/>
              <w:jc w:val="both"/>
              <w:rPr>
                <w:b/>
                <w:bCs/>
                <w:i/>
                <w:sz w:val="20"/>
                <w:szCs w:val="20"/>
                <w:lang w:eastAsia="ja-JP"/>
              </w:rPr>
            </w:pPr>
            <w:r w:rsidRPr="00E57476">
              <w:rPr>
                <w:rtl/>
              </w:rPr>
              <w:t xml:space="preserve"> </w:t>
            </w:r>
            <w:r w:rsidRPr="009A718C">
              <w:rPr>
                <w:b/>
                <w:bCs/>
                <w:i/>
                <w:sz w:val="20"/>
                <w:szCs w:val="20"/>
                <w:lang w:eastAsia="ja-JP"/>
              </w:rPr>
              <w:t xml:space="preserve">February 28-29 2020 </w:t>
            </w:r>
            <w:r w:rsidRPr="009A718C">
              <w:rPr>
                <w:b/>
                <w:bCs/>
                <w:i/>
                <w:sz w:val="20"/>
                <w:szCs w:val="20"/>
                <w:lang w:eastAsia="ja-JP"/>
              </w:rPr>
              <w:tab/>
            </w:r>
            <w:r w:rsidRPr="009A718C">
              <w:rPr>
                <w:b/>
                <w:bCs/>
                <w:i/>
                <w:sz w:val="20"/>
                <w:szCs w:val="20"/>
                <w:lang w:eastAsia="ja-JP"/>
              </w:rPr>
              <w:tab/>
              <w:t xml:space="preserve"> </w:t>
            </w:r>
            <w:r w:rsidRPr="0072578B">
              <w:rPr>
                <w:b/>
                <w:bCs/>
                <w:i/>
                <w:sz w:val="20"/>
                <w:szCs w:val="20"/>
                <w:lang w:eastAsia="ja-JP"/>
              </w:rPr>
              <w:t>KualaLumpur, Malaysia</w:t>
            </w:r>
          </w:p>
          <w:p w14:paraId="4A137714" w14:textId="77777777" w:rsidR="000A358D" w:rsidRPr="0072578B" w:rsidRDefault="000A358D" w:rsidP="00D733BD">
            <w:pPr>
              <w:widowControl w:val="0"/>
              <w:autoSpaceDE w:val="0"/>
              <w:autoSpaceDN w:val="0"/>
              <w:adjustRightInd w:val="0"/>
              <w:spacing w:after="240"/>
              <w:jc w:val="both"/>
              <w:rPr>
                <w:b/>
                <w:bCs/>
                <w:i/>
                <w:sz w:val="20"/>
                <w:szCs w:val="20"/>
                <w:lang w:eastAsia="ja-JP"/>
              </w:rPr>
            </w:pPr>
            <w:r w:rsidRPr="009A718C">
              <w:rPr>
                <w:bCs/>
                <w:sz w:val="20"/>
                <w:szCs w:val="20"/>
                <w:lang w:eastAsia="ja-JP"/>
              </w:rPr>
              <w:t>The United Nations International Conference for the Committee on the Inalienable Rights of the Palestinian People. Expert speaker via Videoconference on the question of Palestine post the ‘Deal of the Century’</w:t>
            </w:r>
            <w:r w:rsidRPr="009A718C">
              <w:rPr>
                <w:sz w:val="20"/>
                <w:szCs w:val="20"/>
              </w:rPr>
              <w:t xml:space="preserve"> </w:t>
            </w:r>
            <w:hyperlink r:id="rId50" w:history="1">
              <w:r w:rsidRPr="001905D2">
                <w:rPr>
                  <w:rStyle w:val="Hyperlink"/>
                  <w:sz w:val="20"/>
                  <w:szCs w:val="20"/>
                  <w:shd w:val="clear" w:color="auto" w:fill="FFFFFF"/>
                </w:rPr>
                <w:t>https://www.un.org/press/en/2020/gapal1430.doc.htm</w:t>
              </w:r>
            </w:hyperlink>
            <w:r>
              <w:rPr>
                <w:color w:val="1155CC"/>
                <w:sz w:val="20"/>
                <w:szCs w:val="20"/>
                <w:u w:val="single"/>
                <w:shd w:val="clear" w:color="auto" w:fill="FFFFFF"/>
              </w:rPr>
              <w:t xml:space="preserve">, </w:t>
            </w:r>
            <w:r>
              <w:rPr>
                <w:iCs/>
                <w:sz w:val="20"/>
                <w:szCs w:val="20"/>
                <w:lang w:eastAsia="ja-JP"/>
              </w:rPr>
              <w:t>Speaker</w:t>
            </w:r>
          </w:p>
        </w:tc>
      </w:tr>
      <w:tr w:rsidR="000A358D" w:rsidRPr="00E57476" w14:paraId="2D6AF338" w14:textId="77777777" w:rsidTr="00D733BD">
        <w:trPr>
          <w:trHeight w:val="188"/>
        </w:trPr>
        <w:tc>
          <w:tcPr>
            <w:tcW w:w="1546" w:type="dxa"/>
          </w:tcPr>
          <w:p w14:paraId="1B37A0F7" w14:textId="77777777" w:rsidR="000A358D" w:rsidRPr="005E4A1D" w:rsidRDefault="000A358D" w:rsidP="00D733BD">
            <w:pPr>
              <w:spacing w:line="276" w:lineRule="auto"/>
              <w:ind w:left="-378" w:right="720" w:firstLine="378"/>
              <w:jc w:val="both"/>
              <w:rPr>
                <w:sz w:val="20"/>
                <w:szCs w:val="20"/>
              </w:rPr>
            </w:pPr>
            <w:r w:rsidRPr="005E4A1D">
              <w:rPr>
                <w:sz w:val="20"/>
                <w:szCs w:val="20"/>
              </w:rPr>
              <w:t>2020</w:t>
            </w:r>
          </w:p>
        </w:tc>
        <w:tc>
          <w:tcPr>
            <w:tcW w:w="8624" w:type="dxa"/>
          </w:tcPr>
          <w:p w14:paraId="4026ECA3" w14:textId="77777777" w:rsidR="000A358D" w:rsidRPr="009A718C" w:rsidRDefault="000A358D" w:rsidP="00D733BD">
            <w:pPr>
              <w:widowControl w:val="0"/>
              <w:autoSpaceDE w:val="0"/>
              <w:autoSpaceDN w:val="0"/>
              <w:adjustRightInd w:val="0"/>
              <w:spacing w:after="240"/>
              <w:jc w:val="both"/>
              <w:rPr>
                <w:b/>
                <w:bCs/>
                <w:i/>
                <w:sz w:val="20"/>
                <w:szCs w:val="20"/>
                <w:lang w:eastAsia="ja-JP"/>
              </w:rPr>
            </w:pPr>
            <w:r w:rsidRPr="009A718C">
              <w:rPr>
                <w:b/>
                <w:bCs/>
                <w:i/>
                <w:sz w:val="20"/>
                <w:szCs w:val="20"/>
                <w:lang w:eastAsia="ja-JP"/>
              </w:rPr>
              <w:t>February 19-21 2020</w:t>
            </w:r>
            <w:r w:rsidRPr="009A718C">
              <w:rPr>
                <w:b/>
                <w:bCs/>
                <w:i/>
                <w:sz w:val="20"/>
                <w:szCs w:val="20"/>
                <w:lang w:eastAsia="ja-JP"/>
              </w:rPr>
              <w:tab/>
            </w:r>
            <w:r w:rsidRPr="009A718C">
              <w:rPr>
                <w:b/>
                <w:bCs/>
                <w:i/>
                <w:sz w:val="20"/>
                <w:szCs w:val="20"/>
                <w:lang w:eastAsia="ja-JP"/>
              </w:rPr>
              <w:tab/>
              <w:t xml:space="preserve">Istanbul, Turkey </w:t>
            </w:r>
          </w:p>
          <w:p w14:paraId="3050F8F1" w14:textId="77777777" w:rsidR="000A358D" w:rsidRPr="00442690" w:rsidRDefault="000A358D" w:rsidP="00D733BD">
            <w:pPr>
              <w:widowControl w:val="0"/>
              <w:autoSpaceDE w:val="0"/>
              <w:autoSpaceDN w:val="0"/>
              <w:adjustRightInd w:val="0"/>
              <w:spacing w:after="240"/>
              <w:jc w:val="both"/>
              <w:rPr>
                <w:bCs/>
                <w:sz w:val="20"/>
                <w:szCs w:val="20"/>
                <w:lang w:eastAsia="ja-JP"/>
              </w:rPr>
            </w:pPr>
            <w:r w:rsidRPr="009A718C">
              <w:rPr>
                <w:bCs/>
                <w:sz w:val="20"/>
                <w:szCs w:val="20"/>
                <w:lang w:eastAsia="ja-JP"/>
              </w:rPr>
              <w:t>The Eurasia Higher Education Summit. Speaker, Speech entitled “Adaptive Leadership in Higher Education”</w:t>
            </w:r>
            <w:r>
              <w:rPr>
                <w:bCs/>
                <w:sz w:val="20"/>
                <w:szCs w:val="20"/>
                <w:lang w:eastAsia="ja-JP"/>
              </w:rPr>
              <w:t xml:space="preserve">, </w:t>
            </w:r>
            <w:r>
              <w:rPr>
                <w:iCs/>
                <w:sz w:val="20"/>
                <w:szCs w:val="20"/>
                <w:lang w:eastAsia="ja-JP"/>
              </w:rPr>
              <w:t>Speaker</w:t>
            </w:r>
          </w:p>
        </w:tc>
      </w:tr>
      <w:tr w:rsidR="000A358D" w:rsidRPr="00E57476" w14:paraId="0A33A879" w14:textId="77777777" w:rsidTr="00D733BD">
        <w:tc>
          <w:tcPr>
            <w:tcW w:w="1546" w:type="dxa"/>
          </w:tcPr>
          <w:p w14:paraId="7B0171A0" w14:textId="77777777" w:rsidR="000A358D" w:rsidRPr="005E4A1D" w:rsidRDefault="000A358D" w:rsidP="00D733BD">
            <w:pPr>
              <w:spacing w:line="276" w:lineRule="auto"/>
              <w:ind w:right="720"/>
              <w:jc w:val="both"/>
              <w:rPr>
                <w:sz w:val="20"/>
                <w:szCs w:val="20"/>
              </w:rPr>
            </w:pPr>
            <w:r w:rsidRPr="005E4A1D">
              <w:rPr>
                <w:sz w:val="20"/>
                <w:szCs w:val="20"/>
              </w:rPr>
              <w:t>2019</w:t>
            </w:r>
          </w:p>
        </w:tc>
        <w:tc>
          <w:tcPr>
            <w:tcW w:w="8624" w:type="dxa"/>
          </w:tcPr>
          <w:p w14:paraId="0170EF81" w14:textId="77777777" w:rsidR="000A358D" w:rsidRPr="009A718C" w:rsidRDefault="000A358D" w:rsidP="00D733BD">
            <w:pPr>
              <w:widowControl w:val="0"/>
              <w:autoSpaceDE w:val="0"/>
              <w:autoSpaceDN w:val="0"/>
              <w:adjustRightInd w:val="0"/>
              <w:spacing w:after="240"/>
              <w:jc w:val="both"/>
              <w:rPr>
                <w:b/>
                <w:bCs/>
                <w:i/>
                <w:sz w:val="20"/>
                <w:szCs w:val="20"/>
                <w:lang w:eastAsia="ja-JP"/>
              </w:rPr>
            </w:pPr>
            <w:r w:rsidRPr="009A718C">
              <w:rPr>
                <w:b/>
                <w:bCs/>
                <w:i/>
                <w:sz w:val="20"/>
                <w:szCs w:val="20"/>
                <w:lang w:eastAsia="ja-JP"/>
              </w:rPr>
              <w:t>November 13</w:t>
            </w:r>
            <w:r w:rsidRPr="009A718C">
              <w:rPr>
                <w:b/>
                <w:bCs/>
                <w:i/>
                <w:sz w:val="20"/>
                <w:szCs w:val="20"/>
                <w:vertAlign w:val="superscript"/>
                <w:lang w:eastAsia="ja-JP"/>
              </w:rPr>
              <w:t>th</w:t>
            </w:r>
            <w:r w:rsidRPr="009A718C">
              <w:rPr>
                <w:b/>
                <w:bCs/>
                <w:i/>
                <w:sz w:val="20"/>
                <w:szCs w:val="20"/>
                <w:lang w:eastAsia="ja-JP"/>
              </w:rPr>
              <w:t xml:space="preserve"> 2019</w:t>
            </w:r>
            <w:r w:rsidRPr="009A718C">
              <w:rPr>
                <w:b/>
                <w:bCs/>
                <w:i/>
                <w:sz w:val="20"/>
                <w:szCs w:val="20"/>
                <w:lang w:eastAsia="ja-JP"/>
              </w:rPr>
              <w:tab/>
            </w:r>
            <w:r w:rsidRPr="009A718C">
              <w:rPr>
                <w:b/>
                <w:bCs/>
                <w:i/>
                <w:sz w:val="20"/>
                <w:szCs w:val="20"/>
                <w:lang w:eastAsia="ja-JP"/>
              </w:rPr>
              <w:tab/>
              <w:t xml:space="preserve"> Ramallah, Palestine </w:t>
            </w:r>
          </w:p>
          <w:p w14:paraId="64A0DC63" w14:textId="77777777" w:rsidR="000A358D" w:rsidRPr="00442690" w:rsidRDefault="000A358D" w:rsidP="00D733BD">
            <w:pPr>
              <w:widowControl w:val="0"/>
              <w:autoSpaceDE w:val="0"/>
              <w:autoSpaceDN w:val="0"/>
              <w:adjustRightInd w:val="0"/>
              <w:spacing w:after="240"/>
              <w:jc w:val="both"/>
              <w:rPr>
                <w:bCs/>
                <w:sz w:val="20"/>
                <w:szCs w:val="20"/>
                <w:lang w:eastAsia="ja-JP"/>
              </w:rPr>
            </w:pPr>
            <w:r w:rsidRPr="009A718C">
              <w:rPr>
                <w:bCs/>
                <w:sz w:val="20"/>
                <w:szCs w:val="20"/>
                <w:lang w:eastAsia="ja-JP"/>
              </w:rPr>
              <w:t xml:space="preserve">Conference on Anti-Corruption in Palestine on 5 years of joining the UN treaty on anti-corruption by Human Rights and Democracy Center Shams and Friedrich Naumann Stiftung. Paper entitled: </w:t>
            </w:r>
            <w:r w:rsidRPr="009A718C">
              <w:rPr>
                <w:bCs/>
                <w:sz w:val="20"/>
                <w:szCs w:val="20"/>
                <w:rtl/>
              </w:rPr>
              <w:t>مدى التزام دولة فلسطين بمتطلبات اتفاقية الأمم المتحدة لمكافحة الفساد من خلال التدابير التشريعية والتنفيذية والقضائية</w:t>
            </w:r>
            <w:r>
              <w:rPr>
                <w:bCs/>
                <w:sz w:val="20"/>
                <w:szCs w:val="20"/>
              </w:rPr>
              <w:t xml:space="preserve">, </w:t>
            </w:r>
            <w:r>
              <w:rPr>
                <w:iCs/>
                <w:sz w:val="20"/>
                <w:szCs w:val="20"/>
                <w:lang w:eastAsia="ja-JP"/>
              </w:rPr>
              <w:t>Speaker</w:t>
            </w:r>
          </w:p>
        </w:tc>
      </w:tr>
      <w:tr w:rsidR="000A358D" w:rsidRPr="00E57476" w14:paraId="197BC742" w14:textId="77777777" w:rsidTr="00D733BD">
        <w:tc>
          <w:tcPr>
            <w:tcW w:w="1546" w:type="dxa"/>
          </w:tcPr>
          <w:p w14:paraId="7AD2D51D" w14:textId="77777777" w:rsidR="000A358D" w:rsidRPr="005E4A1D" w:rsidRDefault="000A358D" w:rsidP="00D733BD">
            <w:pPr>
              <w:spacing w:line="276" w:lineRule="auto"/>
              <w:ind w:left="-378" w:right="720" w:firstLine="378"/>
              <w:jc w:val="both"/>
              <w:rPr>
                <w:sz w:val="20"/>
                <w:szCs w:val="20"/>
              </w:rPr>
            </w:pPr>
            <w:r w:rsidRPr="005E4A1D">
              <w:rPr>
                <w:sz w:val="20"/>
                <w:szCs w:val="20"/>
              </w:rPr>
              <w:t>2019</w:t>
            </w:r>
          </w:p>
        </w:tc>
        <w:tc>
          <w:tcPr>
            <w:tcW w:w="8624" w:type="dxa"/>
          </w:tcPr>
          <w:p w14:paraId="0546AB5B" w14:textId="77777777" w:rsidR="000A358D" w:rsidRPr="009A718C" w:rsidRDefault="000A358D" w:rsidP="00D733BD">
            <w:pPr>
              <w:widowControl w:val="0"/>
              <w:autoSpaceDE w:val="0"/>
              <w:autoSpaceDN w:val="0"/>
              <w:adjustRightInd w:val="0"/>
              <w:spacing w:after="240"/>
              <w:jc w:val="both"/>
              <w:rPr>
                <w:b/>
                <w:bCs/>
                <w:i/>
                <w:sz w:val="20"/>
                <w:szCs w:val="20"/>
                <w:lang w:val="en-CA"/>
              </w:rPr>
            </w:pPr>
            <w:r w:rsidRPr="009A718C">
              <w:rPr>
                <w:b/>
                <w:bCs/>
                <w:i/>
                <w:sz w:val="20"/>
                <w:szCs w:val="20"/>
                <w:lang w:val="en-CA"/>
              </w:rPr>
              <w:t>November 6</w:t>
            </w:r>
            <w:r w:rsidRPr="009A718C">
              <w:rPr>
                <w:b/>
                <w:bCs/>
                <w:i/>
                <w:sz w:val="20"/>
                <w:szCs w:val="20"/>
                <w:vertAlign w:val="superscript"/>
                <w:lang w:val="en-CA"/>
              </w:rPr>
              <w:t>th</w:t>
            </w:r>
            <w:r w:rsidRPr="009A718C">
              <w:rPr>
                <w:b/>
                <w:bCs/>
                <w:i/>
                <w:sz w:val="20"/>
                <w:szCs w:val="20"/>
                <w:lang w:val="en-CA"/>
              </w:rPr>
              <w:t xml:space="preserve"> 2019</w:t>
            </w:r>
            <w:r w:rsidRPr="009A718C">
              <w:rPr>
                <w:b/>
                <w:bCs/>
                <w:i/>
                <w:sz w:val="20"/>
                <w:szCs w:val="20"/>
                <w:lang w:val="en-CA"/>
              </w:rPr>
              <w:tab/>
            </w:r>
            <w:r w:rsidRPr="009A718C">
              <w:rPr>
                <w:b/>
                <w:bCs/>
                <w:i/>
                <w:sz w:val="20"/>
                <w:szCs w:val="20"/>
                <w:lang w:val="en-CA"/>
              </w:rPr>
              <w:tab/>
              <w:t xml:space="preserve">Durham, UK </w:t>
            </w:r>
          </w:p>
          <w:p w14:paraId="0328723E" w14:textId="77777777" w:rsidR="000A358D" w:rsidRPr="009A718C" w:rsidRDefault="000A358D" w:rsidP="00D733BD">
            <w:pPr>
              <w:jc w:val="both"/>
              <w:rPr>
                <w:bCs/>
                <w:color w:val="333333"/>
                <w:sz w:val="20"/>
                <w:szCs w:val="20"/>
                <w:shd w:val="clear" w:color="auto" w:fill="FFFFFF"/>
              </w:rPr>
            </w:pPr>
            <w:r w:rsidRPr="009A718C">
              <w:rPr>
                <w:bCs/>
                <w:color w:val="333333"/>
                <w:sz w:val="20"/>
                <w:szCs w:val="20"/>
                <w:shd w:val="clear" w:color="auto" w:fill="FFFFFF"/>
              </w:rPr>
              <w:t xml:space="preserve">Workshop at the Institute of Advanced Study at Durham University, UK. </w:t>
            </w:r>
          </w:p>
          <w:p w14:paraId="41B36022" w14:textId="77777777" w:rsidR="000A358D" w:rsidRPr="00723FEB" w:rsidRDefault="000A358D" w:rsidP="00D733BD">
            <w:pPr>
              <w:widowControl w:val="0"/>
              <w:autoSpaceDE w:val="0"/>
              <w:autoSpaceDN w:val="0"/>
              <w:adjustRightInd w:val="0"/>
              <w:spacing w:after="240"/>
              <w:jc w:val="both"/>
              <w:rPr>
                <w:bCs/>
                <w:i/>
                <w:sz w:val="20"/>
                <w:szCs w:val="20"/>
                <w:lang w:eastAsia="ja-JP"/>
              </w:rPr>
            </w:pPr>
            <w:r w:rsidRPr="009A718C">
              <w:rPr>
                <w:bCs/>
                <w:sz w:val="20"/>
                <w:szCs w:val="20"/>
                <w:lang w:eastAsia="ja-JP"/>
              </w:rPr>
              <w:t>Ideational dimensions of Mediation in the 21</w:t>
            </w:r>
            <w:r w:rsidRPr="009A718C">
              <w:rPr>
                <w:bCs/>
                <w:sz w:val="20"/>
                <w:szCs w:val="20"/>
                <w:vertAlign w:val="superscript"/>
                <w:lang w:eastAsia="ja-JP"/>
              </w:rPr>
              <w:t>st</w:t>
            </w:r>
            <w:r w:rsidRPr="009A718C">
              <w:rPr>
                <w:bCs/>
                <w:sz w:val="20"/>
                <w:szCs w:val="20"/>
                <w:lang w:eastAsia="ja-JP"/>
              </w:rPr>
              <w:t xml:space="preserve"> century, paper titled: </w:t>
            </w:r>
            <w:r w:rsidRPr="009A718C">
              <w:rPr>
                <w:rStyle w:val="Strong"/>
                <w:color w:val="333333"/>
                <w:sz w:val="20"/>
                <w:szCs w:val="20"/>
              </w:rPr>
              <w:t>Mediation for the 21</w:t>
            </w:r>
            <w:r w:rsidRPr="009A718C">
              <w:rPr>
                <w:rStyle w:val="Strong"/>
                <w:color w:val="333333"/>
                <w:sz w:val="20"/>
                <w:szCs w:val="20"/>
                <w:vertAlign w:val="superscript"/>
              </w:rPr>
              <w:t>st</w:t>
            </w:r>
            <w:r w:rsidRPr="009A718C">
              <w:rPr>
                <w:rStyle w:val="Strong"/>
                <w:color w:val="333333"/>
                <w:sz w:val="20"/>
                <w:szCs w:val="20"/>
              </w:rPr>
              <w:t xml:space="preserve"> Century: </w:t>
            </w:r>
            <w:r w:rsidRPr="009A718C">
              <w:rPr>
                <w:rStyle w:val="Strong"/>
                <w:color w:val="333333"/>
                <w:sz w:val="20"/>
                <w:szCs w:val="20"/>
              </w:rPr>
              <w:lastRenderedPageBreak/>
              <w:t>Connecting the Local and the Global</w:t>
            </w:r>
            <w:r>
              <w:rPr>
                <w:iCs/>
                <w:sz w:val="20"/>
                <w:szCs w:val="20"/>
                <w:lang w:eastAsia="ja-JP"/>
              </w:rPr>
              <w:t>, Speaker</w:t>
            </w:r>
          </w:p>
        </w:tc>
      </w:tr>
      <w:tr w:rsidR="000A358D" w:rsidRPr="00E57476" w14:paraId="6365FA13" w14:textId="77777777" w:rsidTr="00D733BD">
        <w:tc>
          <w:tcPr>
            <w:tcW w:w="1546" w:type="dxa"/>
          </w:tcPr>
          <w:p w14:paraId="3C97DD5C" w14:textId="77777777" w:rsidR="000A358D" w:rsidRPr="005E4A1D" w:rsidRDefault="000A358D" w:rsidP="00D733BD">
            <w:pPr>
              <w:spacing w:line="276" w:lineRule="auto"/>
              <w:ind w:left="-378" w:right="720" w:firstLine="378"/>
              <w:jc w:val="both"/>
              <w:rPr>
                <w:sz w:val="20"/>
                <w:szCs w:val="20"/>
              </w:rPr>
            </w:pPr>
            <w:r w:rsidRPr="005E4A1D">
              <w:rPr>
                <w:sz w:val="20"/>
                <w:szCs w:val="20"/>
              </w:rPr>
              <w:lastRenderedPageBreak/>
              <w:t>2019</w:t>
            </w:r>
          </w:p>
        </w:tc>
        <w:tc>
          <w:tcPr>
            <w:tcW w:w="8624" w:type="dxa"/>
          </w:tcPr>
          <w:p w14:paraId="2913D69C" w14:textId="77777777" w:rsidR="000A358D" w:rsidRPr="009A718C" w:rsidRDefault="000A358D" w:rsidP="00D733BD">
            <w:pPr>
              <w:widowControl w:val="0"/>
              <w:autoSpaceDE w:val="0"/>
              <w:autoSpaceDN w:val="0"/>
              <w:adjustRightInd w:val="0"/>
              <w:spacing w:after="240"/>
              <w:jc w:val="both"/>
              <w:rPr>
                <w:b/>
                <w:bCs/>
                <w:sz w:val="20"/>
                <w:szCs w:val="20"/>
                <w:lang w:eastAsia="ja-JP"/>
              </w:rPr>
            </w:pPr>
            <w:r w:rsidRPr="009A718C">
              <w:rPr>
                <w:b/>
                <w:bCs/>
                <w:i/>
                <w:sz w:val="20"/>
                <w:szCs w:val="20"/>
                <w:lang w:eastAsia="ja-JP"/>
              </w:rPr>
              <w:t>June 2019</w:t>
            </w:r>
            <w:r w:rsidRPr="009A718C">
              <w:rPr>
                <w:b/>
                <w:bCs/>
                <w:i/>
                <w:sz w:val="20"/>
                <w:szCs w:val="20"/>
                <w:lang w:eastAsia="ja-JP"/>
              </w:rPr>
              <w:tab/>
            </w:r>
            <w:r w:rsidRPr="009A718C">
              <w:rPr>
                <w:b/>
                <w:bCs/>
                <w:i/>
                <w:sz w:val="20"/>
                <w:szCs w:val="20"/>
                <w:lang w:eastAsia="ja-JP"/>
              </w:rPr>
              <w:tab/>
            </w:r>
            <w:r w:rsidRPr="009A718C">
              <w:rPr>
                <w:b/>
                <w:bCs/>
                <w:i/>
                <w:sz w:val="20"/>
                <w:szCs w:val="20"/>
                <w:lang w:eastAsia="ja-JP"/>
              </w:rPr>
              <w:tab/>
              <w:t xml:space="preserve"> Flensburg, Germany </w:t>
            </w:r>
          </w:p>
          <w:p w14:paraId="791CDD62" w14:textId="6303D276" w:rsidR="000A358D" w:rsidRPr="009A718C" w:rsidRDefault="000A358D" w:rsidP="00D733BD">
            <w:pPr>
              <w:widowControl w:val="0"/>
              <w:autoSpaceDE w:val="0"/>
              <w:autoSpaceDN w:val="0"/>
              <w:adjustRightInd w:val="0"/>
              <w:spacing w:after="240"/>
              <w:jc w:val="both"/>
              <w:rPr>
                <w:b/>
                <w:bCs/>
                <w:i/>
                <w:sz w:val="20"/>
                <w:szCs w:val="20"/>
                <w:lang w:val="en-CA"/>
              </w:rPr>
            </w:pPr>
            <w:r w:rsidRPr="009A718C">
              <w:rPr>
                <w:bCs/>
                <w:sz w:val="20"/>
                <w:szCs w:val="20"/>
                <w:lang w:eastAsia="ja-JP"/>
              </w:rPr>
              <w:t>Europa-Universitat Flensburg Summer School on Islam + Democracy, “Diplomacy to Democracy in Palestine: Success or Failure?”</w:t>
            </w:r>
            <w:r>
              <w:rPr>
                <w:bCs/>
                <w:sz w:val="20"/>
                <w:szCs w:val="20"/>
                <w:lang w:eastAsia="ja-JP"/>
              </w:rPr>
              <w:t xml:space="preserve">, </w:t>
            </w:r>
            <w:r>
              <w:rPr>
                <w:iCs/>
                <w:sz w:val="20"/>
                <w:szCs w:val="20"/>
                <w:lang w:eastAsia="ja-JP"/>
              </w:rPr>
              <w:t>Speaker</w:t>
            </w:r>
            <w:r w:rsidR="00010A31">
              <w:rPr>
                <w:iCs/>
                <w:sz w:val="20"/>
                <w:szCs w:val="20"/>
                <w:lang w:eastAsia="ja-JP"/>
              </w:rPr>
              <w:t xml:space="preserve">, paper presenter </w:t>
            </w:r>
            <w:r w:rsidR="00010A31">
              <w:rPr>
                <w:rStyle w:val="Hyperlink"/>
                <w:rFonts w:asciiTheme="majorBidi" w:hAnsiTheme="majorBidi" w:cstheme="majorBidi"/>
                <w:b/>
                <w:color w:val="000000" w:themeColor="text1"/>
                <w:sz w:val="20"/>
                <w:szCs w:val="20"/>
                <w:u w:val="none"/>
                <w:shd w:val="clear" w:color="auto" w:fill="FFFFFF"/>
              </w:rPr>
              <w:t>“</w:t>
            </w:r>
            <w:r w:rsidR="00010A31" w:rsidRPr="008D0375">
              <w:rPr>
                <w:rStyle w:val="Hyperlink"/>
                <w:rFonts w:asciiTheme="majorBidi" w:hAnsiTheme="majorBidi" w:cstheme="majorBidi"/>
                <w:b/>
                <w:color w:val="000000" w:themeColor="text1"/>
                <w:sz w:val="20"/>
                <w:szCs w:val="20"/>
                <w:u w:val="none"/>
                <w:shd w:val="clear" w:color="auto" w:fill="FFFFFF"/>
              </w:rPr>
              <w:t>Diplomacy to Democracy in Palestine Post Oslo: Success or Failure?”</w:t>
            </w:r>
            <w:r w:rsidR="00010A31">
              <w:rPr>
                <w:rStyle w:val="Hyperlink"/>
                <w:rFonts w:asciiTheme="majorBidi" w:hAnsiTheme="majorBidi" w:cstheme="majorBidi"/>
                <w:color w:val="000000" w:themeColor="text1"/>
                <w:sz w:val="20"/>
                <w:szCs w:val="20"/>
                <w:u w:val="none"/>
                <w:shd w:val="clear" w:color="auto" w:fill="FFFFFF"/>
              </w:rPr>
              <w:t xml:space="preserve"> </w:t>
            </w:r>
            <w:r w:rsidR="00010A31" w:rsidRPr="008D0375">
              <w:rPr>
                <w:rStyle w:val="Hyperlink"/>
                <w:rFonts w:asciiTheme="majorBidi" w:hAnsiTheme="majorBidi" w:cstheme="majorBidi"/>
                <w:color w:val="000000" w:themeColor="text1"/>
                <w:sz w:val="20"/>
                <w:szCs w:val="20"/>
                <w:u w:val="none"/>
                <w:shd w:val="clear" w:color="auto" w:fill="FFFFFF"/>
              </w:rPr>
              <w:t xml:space="preserve">Europe-Universitat Flensburg 11-14 June 2019 </w:t>
            </w:r>
            <w:r w:rsidR="00010A31">
              <w:rPr>
                <w:rStyle w:val="Hyperlink"/>
                <w:rFonts w:asciiTheme="majorBidi" w:hAnsiTheme="majorBidi" w:cstheme="majorBidi"/>
                <w:color w:val="000000" w:themeColor="text1"/>
                <w:sz w:val="20"/>
                <w:szCs w:val="20"/>
                <w:u w:val="none"/>
                <w:shd w:val="clear" w:color="auto" w:fill="FFFFFF"/>
              </w:rPr>
              <w:t xml:space="preserve">/ </w:t>
            </w:r>
            <w:r w:rsidR="00010A31" w:rsidRPr="008D0375">
              <w:rPr>
                <w:rStyle w:val="Hyperlink"/>
                <w:rFonts w:asciiTheme="majorBidi" w:hAnsiTheme="majorBidi" w:cstheme="majorBidi"/>
                <w:color w:val="000000" w:themeColor="text1"/>
                <w:sz w:val="20"/>
                <w:szCs w:val="20"/>
                <w:u w:val="none"/>
                <w:shd w:val="clear" w:color="auto" w:fill="FFFFFF"/>
              </w:rPr>
              <w:t>Series “Reconciliation and Conflict Resolution” by the Wissenschaftliche Buchgesllschaft (WBG), Darmstdat Germany</w:t>
            </w:r>
          </w:p>
        </w:tc>
      </w:tr>
      <w:tr w:rsidR="000A358D" w:rsidRPr="00E57476" w14:paraId="7E49051F" w14:textId="77777777" w:rsidTr="00D733BD">
        <w:tc>
          <w:tcPr>
            <w:tcW w:w="1546" w:type="dxa"/>
          </w:tcPr>
          <w:p w14:paraId="5A37A64F" w14:textId="77777777" w:rsidR="000A358D" w:rsidRPr="005E4A1D" w:rsidRDefault="000A358D" w:rsidP="00D733BD">
            <w:pPr>
              <w:spacing w:line="276" w:lineRule="auto"/>
              <w:ind w:left="-378" w:right="720" w:firstLine="378"/>
              <w:jc w:val="both"/>
              <w:rPr>
                <w:sz w:val="20"/>
                <w:szCs w:val="20"/>
              </w:rPr>
            </w:pPr>
            <w:r w:rsidRPr="005E4A1D">
              <w:rPr>
                <w:sz w:val="20"/>
                <w:szCs w:val="20"/>
              </w:rPr>
              <w:t>2018</w:t>
            </w:r>
          </w:p>
        </w:tc>
        <w:tc>
          <w:tcPr>
            <w:tcW w:w="8624" w:type="dxa"/>
          </w:tcPr>
          <w:p w14:paraId="23F404C2" w14:textId="77777777" w:rsidR="000A358D" w:rsidRPr="009A718C" w:rsidRDefault="000A358D" w:rsidP="00D733BD">
            <w:pPr>
              <w:widowControl w:val="0"/>
              <w:autoSpaceDE w:val="0"/>
              <w:autoSpaceDN w:val="0"/>
              <w:adjustRightInd w:val="0"/>
              <w:spacing w:after="240"/>
              <w:jc w:val="both"/>
              <w:rPr>
                <w:b/>
                <w:i/>
                <w:iCs/>
                <w:sz w:val="20"/>
                <w:szCs w:val="20"/>
                <w:lang w:eastAsia="ja-JP"/>
              </w:rPr>
            </w:pPr>
            <w:r w:rsidRPr="009A718C">
              <w:rPr>
                <w:b/>
                <w:i/>
                <w:iCs/>
                <w:sz w:val="20"/>
                <w:szCs w:val="20"/>
                <w:lang w:eastAsia="ja-JP"/>
              </w:rPr>
              <w:t>Dec. 2018</w:t>
            </w:r>
            <w:r w:rsidRPr="009A718C">
              <w:rPr>
                <w:b/>
                <w:i/>
                <w:iCs/>
                <w:sz w:val="20"/>
                <w:szCs w:val="20"/>
                <w:lang w:eastAsia="ja-JP"/>
              </w:rPr>
              <w:tab/>
            </w:r>
            <w:r w:rsidRPr="009A718C">
              <w:rPr>
                <w:b/>
                <w:i/>
                <w:iCs/>
                <w:sz w:val="20"/>
                <w:szCs w:val="20"/>
                <w:lang w:eastAsia="ja-JP"/>
              </w:rPr>
              <w:tab/>
            </w:r>
            <w:r w:rsidRPr="009A718C">
              <w:rPr>
                <w:b/>
                <w:i/>
                <w:iCs/>
                <w:sz w:val="20"/>
                <w:szCs w:val="20"/>
                <w:lang w:eastAsia="ja-JP"/>
              </w:rPr>
              <w:tab/>
              <w:t>Amsterdam, Netherlands</w:t>
            </w:r>
          </w:p>
          <w:p w14:paraId="63675B12" w14:textId="77777777" w:rsidR="000A358D" w:rsidRPr="009A718C" w:rsidRDefault="000A358D" w:rsidP="00D733BD">
            <w:pPr>
              <w:jc w:val="both"/>
              <w:rPr>
                <w:iCs/>
                <w:sz w:val="20"/>
                <w:szCs w:val="20"/>
                <w:lang w:eastAsia="ja-JP"/>
              </w:rPr>
            </w:pPr>
            <w:r w:rsidRPr="009A718C">
              <w:rPr>
                <w:iCs/>
                <w:sz w:val="20"/>
                <w:szCs w:val="20"/>
                <w:lang w:eastAsia="ja-JP"/>
              </w:rPr>
              <w:t xml:space="preserve">University of Amsterdam. Speaker on </w:t>
            </w:r>
            <w:r w:rsidRPr="009A718C">
              <w:rPr>
                <w:color w:val="202124"/>
                <w:sz w:val="20"/>
                <w:szCs w:val="20"/>
                <w:shd w:val="clear" w:color="auto" w:fill="FFFFFF"/>
              </w:rPr>
              <w:t>“25 years of the Oslo Accords”</w:t>
            </w:r>
            <w:r>
              <w:rPr>
                <w:color w:val="202124"/>
                <w:sz w:val="20"/>
                <w:szCs w:val="20"/>
                <w:shd w:val="clear" w:color="auto" w:fill="FFFFFF"/>
              </w:rPr>
              <w:t>,</w:t>
            </w:r>
            <w:r w:rsidRPr="009A718C">
              <w:rPr>
                <w:color w:val="202124"/>
                <w:sz w:val="20"/>
                <w:szCs w:val="20"/>
                <w:shd w:val="clear" w:color="auto" w:fill="FFFFFF"/>
              </w:rPr>
              <w:t xml:space="preserve"> </w:t>
            </w:r>
            <w:r>
              <w:rPr>
                <w:iCs/>
                <w:sz w:val="20"/>
                <w:szCs w:val="20"/>
                <w:lang w:eastAsia="ja-JP"/>
              </w:rPr>
              <w:t>Speaker</w:t>
            </w:r>
          </w:p>
          <w:p w14:paraId="0F1D9E27" w14:textId="77777777" w:rsidR="000A358D" w:rsidRPr="00E57476" w:rsidRDefault="000A358D" w:rsidP="00D733BD">
            <w:pPr>
              <w:spacing w:line="276" w:lineRule="auto"/>
            </w:pPr>
          </w:p>
        </w:tc>
      </w:tr>
      <w:tr w:rsidR="000A358D" w:rsidRPr="00E57476" w14:paraId="2A228920" w14:textId="77777777" w:rsidTr="00D733BD">
        <w:tc>
          <w:tcPr>
            <w:tcW w:w="1546" w:type="dxa"/>
          </w:tcPr>
          <w:p w14:paraId="525676FD" w14:textId="77777777" w:rsidR="000A358D" w:rsidRPr="005E4A1D" w:rsidRDefault="000A358D" w:rsidP="00D733BD">
            <w:pPr>
              <w:spacing w:line="276" w:lineRule="auto"/>
              <w:ind w:left="-378" w:right="720" w:firstLine="378"/>
              <w:jc w:val="both"/>
              <w:rPr>
                <w:sz w:val="20"/>
                <w:szCs w:val="20"/>
              </w:rPr>
            </w:pPr>
            <w:r w:rsidRPr="005E4A1D">
              <w:rPr>
                <w:sz w:val="20"/>
                <w:szCs w:val="20"/>
              </w:rPr>
              <w:t>2018</w:t>
            </w:r>
          </w:p>
        </w:tc>
        <w:tc>
          <w:tcPr>
            <w:tcW w:w="8624" w:type="dxa"/>
          </w:tcPr>
          <w:p w14:paraId="5A1FA425" w14:textId="77777777" w:rsidR="000A358D" w:rsidRPr="009A718C" w:rsidRDefault="000A358D" w:rsidP="00D733BD">
            <w:pPr>
              <w:widowControl w:val="0"/>
              <w:autoSpaceDE w:val="0"/>
              <w:autoSpaceDN w:val="0"/>
              <w:adjustRightInd w:val="0"/>
              <w:spacing w:after="240"/>
              <w:jc w:val="both"/>
              <w:rPr>
                <w:b/>
                <w:i/>
                <w:iCs/>
                <w:sz w:val="20"/>
                <w:szCs w:val="20"/>
                <w:lang w:eastAsia="ja-JP"/>
              </w:rPr>
            </w:pPr>
            <w:r w:rsidRPr="00E57476">
              <w:rPr>
                <w:b/>
                <w:bCs/>
              </w:rPr>
              <w:t xml:space="preserve"> </w:t>
            </w:r>
            <w:r w:rsidRPr="009A718C">
              <w:rPr>
                <w:b/>
                <w:i/>
                <w:iCs/>
                <w:sz w:val="20"/>
                <w:szCs w:val="20"/>
                <w:lang w:eastAsia="ja-JP"/>
              </w:rPr>
              <w:t>Aug. 2018</w:t>
            </w:r>
            <w:r w:rsidRPr="009A718C">
              <w:rPr>
                <w:b/>
                <w:i/>
                <w:iCs/>
                <w:sz w:val="20"/>
                <w:szCs w:val="20"/>
                <w:lang w:eastAsia="ja-JP"/>
              </w:rPr>
              <w:tab/>
            </w:r>
            <w:r w:rsidRPr="009A718C">
              <w:rPr>
                <w:b/>
                <w:i/>
                <w:iCs/>
                <w:sz w:val="20"/>
                <w:szCs w:val="20"/>
                <w:lang w:eastAsia="ja-JP"/>
              </w:rPr>
              <w:tab/>
            </w:r>
            <w:r w:rsidRPr="009A718C">
              <w:rPr>
                <w:b/>
                <w:i/>
                <w:iCs/>
                <w:sz w:val="20"/>
                <w:szCs w:val="20"/>
                <w:lang w:eastAsia="ja-JP"/>
              </w:rPr>
              <w:tab/>
              <w:t>Jena, Germany</w:t>
            </w:r>
            <w:r w:rsidRPr="009A718C">
              <w:rPr>
                <w:b/>
                <w:i/>
                <w:iCs/>
                <w:sz w:val="20"/>
                <w:szCs w:val="20"/>
                <w:lang w:eastAsia="ja-JP"/>
              </w:rPr>
              <w:tab/>
            </w:r>
          </w:p>
          <w:p w14:paraId="0AE91049" w14:textId="20FEFFC2" w:rsidR="00010A31" w:rsidRPr="00442690" w:rsidRDefault="000A358D" w:rsidP="00010A31">
            <w:pPr>
              <w:widowControl w:val="0"/>
              <w:autoSpaceDE w:val="0"/>
              <w:autoSpaceDN w:val="0"/>
              <w:adjustRightInd w:val="0"/>
              <w:spacing w:after="240"/>
              <w:jc w:val="both"/>
              <w:rPr>
                <w:iCs/>
                <w:sz w:val="20"/>
                <w:szCs w:val="20"/>
                <w:lang w:eastAsia="ja-JP"/>
              </w:rPr>
            </w:pPr>
            <w:r w:rsidRPr="009A718C">
              <w:rPr>
                <w:iCs/>
                <w:sz w:val="20"/>
                <w:szCs w:val="20"/>
                <w:lang w:eastAsia="ja-JP"/>
              </w:rPr>
              <w:t>Friedrich Schiller University, Jena, Germany, “Reconciliation in the Middle East &amp; North Africa: An Interdisciplinary Research”</w:t>
            </w:r>
            <w:r>
              <w:rPr>
                <w:iCs/>
                <w:sz w:val="20"/>
                <w:szCs w:val="20"/>
                <w:lang w:eastAsia="ja-JP"/>
              </w:rPr>
              <w:t xml:space="preserve">, </w:t>
            </w:r>
            <w:r w:rsidR="00010A31">
              <w:rPr>
                <w:iCs/>
                <w:sz w:val="20"/>
                <w:szCs w:val="20"/>
                <w:lang w:eastAsia="ja-JP"/>
              </w:rPr>
              <w:t xml:space="preserve">Paper presenter / </w:t>
            </w:r>
            <w:r>
              <w:rPr>
                <w:iCs/>
                <w:sz w:val="20"/>
                <w:szCs w:val="20"/>
                <w:lang w:eastAsia="ja-JP"/>
              </w:rPr>
              <w:t>Speaker</w:t>
            </w:r>
            <w:r w:rsidR="00010A31">
              <w:rPr>
                <w:iCs/>
                <w:sz w:val="20"/>
                <w:szCs w:val="20"/>
                <w:lang w:eastAsia="ja-JP"/>
              </w:rPr>
              <w:t xml:space="preserve"> </w:t>
            </w:r>
            <w:r w:rsidR="00010A31" w:rsidRPr="00042746">
              <w:rPr>
                <w:rFonts w:asciiTheme="majorBidi" w:hAnsiTheme="majorBidi" w:cstheme="majorBidi"/>
                <w:b/>
                <w:color w:val="333333"/>
                <w:kern w:val="36"/>
                <w:sz w:val="20"/>
                <w:szCs w:val="20"/>
              </w:rPr>
              <w:t>“Diplomacy in the Perspective of Peace Building: From Coercion to Dictation”</w:t>
            </w:r>
            <w:r w:rsidR="00010A31">
              <w:rPr>
                <w:rFonts w:asciiTheme="majorBidi" w:hAnsiTheme="majorBidi" w:cstheme="majorBidi"/>
                <w:b/>
                <w:color w:val="333333"/>
                <w:kern w:val="36"/>
                <w:sz w:val="20"/>
                <w:szCs w:val="20"/>
              </w:rPr>
              <w:t xml:space="preserve"> </w:t>
            </w:r>
            <w:r w:rsidR="00010A31" w:rsidRPr="00042746">
              <w:rPr>
                <w:rFonts w:asciiTheme="majorBidi" w:hAnsiTheme="majorBidi" w:cstheme="majorBidi"/>
                <w:color w:val="333333"/>
                <w:kern w:val="36"/>
                <w:sz w:val="20"/>
                <w:szCs w:val="20"/>
              </w:rPr>
              <w:t xml:space="preserve">Jena center for Reconciliation, Fredreich schiller University, Germany. August 2018.  </w:t>
            </w:r>
            <w:hyperlink r:id="rId51" w:history="1">
              <w:r w:rsidR="00010A31" w:rsidRPr="00042746">
                <w:rPr>
                  <w:rStyle w:val="Hyperlink"/>
                  <w:rFonts w:asciiTheme="majorBidi" w:hAnsiTheme="majorBidi" w:cstheme="majorBidi"/>
                  <w:color w:val="660099"/>
                  <w:sz w:val="20"/>
                  <w:szCs w:val="20"/>
                  <w:shd w:val="clear" w:color="auto" w:fill="FFFFFF"/>
                </w:rPr>
                <w:t>Diplomacy in the Perspective of Peace Building: From Coercion to Dictation</w:t>
              </w:r>
            </w:hyperlink>
          </w:p>
        </w:tc>
      </w:tr>
      <w:tr w:rsidR="000A358D" w:rsidRPr="00E57476" w14:paraId="17ADD8F1" w14:textId="77777777" w:rsidTr="00D733BD">
        <w:tc>
          <w:tcPr>
            <w:tcW w:w="1546" w:type="dxa"/>
          </w:tcPr>
          <w:p w14:paraId="09F36AD8" w14:textId="77777777" w:rsidR="000A358D" w:rsidRPr="005E4A1D" w:rsidRDefault="000A358D" w:rsidP="00D733BD">
            <w:pPr>
              <w:spacing w:line="276" w:lineRule="auto"/>
              <w:ind w:left="-378" w:right="720" w:firstLine="378"/>
              <w:jc w:val="both"/>
              <w:rPr>
                <w:sz w:val="20"/>
                <w:szCs w:val="20"/>
              </w:rPr>
            </w:pPr>
            <w:r w:rsidRPr="005E4A1D">
              <w:rPr>
                <w:sz w:val="20"/>
                <w:szCs w:val="20"/>
              </w:rPr>
              <w:t>2018</w:t>
            </w:r>
          </w:p>
        </w:tc>
        <w:tc>
          <w:tcPr>
            <w:tcW w:w="8624" w:type="dxa"/>
          </w:tcPr>
          <w:p w14:paraId="5A568841" w14:textId="77777777" w:rsidR="000A358D" w:rsidRPr="009A718C" w:rsidRDefault="000A358D" w:rsidP="00D733BD">
            <w:pPr>
              <w:widowControl w:val="0"/>
              <w:autoSpaceDE w:val="0"/>
              <w:autoSpaceDN w:val="0"/>
              <w:adjustRightInd w:val="0"/>
              <w:spacing w:after="240"/>
              <w:jc w:val="both"/>
              <w:rPr>
                <w:b/>
                <w:i/>
                <w:iCs/>
                <w:sz w:val="20"/>
                <w:szCs w:val="20"/>
                <w:lang w:eastAsia="ja-JP"/>
              </w:rPr>
            </w:pPr>
            <w:r w:rsidRPr="009A718C">
              <w:rPr>
                <w:b/>
                <w:i/>
                <w:iCs/>
                <w:sz w:val="20"/>
                <w:szCs w:val="20"/>
                <w:lang w:eastAsia="ja-JP"/>
              </w:rPr>
              <w:t>Mar. 2018</w:t>
            </w:r>
            <w:r w:rsidRPr="009A718C">
              <w:rPr>
                <w:b/>
                <w:i/>
                <w:iCs/>
                <w:sz w:val="20"/>
                <w:szCs w:val="20"/>
                <w:lang w:eastAsia="ja-JP"/>
              </w:rPr>
              <w:tab/>
            </w:r>
            <w:r w:rsidRPr="009A718C">
              <w:rPr>
                <w:b/>
                <w:i/>
                <w:iCs/>
                <w:sz w:val="20"/>
                <w:szCs w:val="20"/>
                <w:lang w:eastAsia="ja-JP"/>
              </w:rPr>
              <w:tab/>
            </w:r>
            <w:r w:rsidRPr="009A718C">
              <w:rPr>
                <w:b/>
                <w:i/>
                <w:iCs/>
                <w:sz w:val="20"/>
                <w:szCs w:val="20"/>
                <w:lang w:eastAsia="ja-JP"/>
              </w:rPr>
              <w:tab/>
              <w:t xml:space="preserve">Dead Sea, Jordan </w:t>
            </w:r>
          </w:p>
          <w:p w14:paraId="44B610C3" w14:textId="77777777" w:rsidR="000A358D" w:rsidRPr="00442690" w:rsidRDefault="000A358D" w:rsidP="00D733BD">
            <w:pPr>
              <w:widowControl w:val="0"/>
              <w:autoSpaceDE w:val="0"/>
              <w:autoSpaceDN w:val="0"/>
              <w:adjustRightInd w:val="0"/>
              <w:spacing w:after="240"/>
              <w:jc w:val="both"/>
              <w:rPr>
                <w:iCs/>
                <w:sz w:val="20"/>
                <w:szCs w:val="20"/>
                <w:lang w:eastAsia="ja-JP"/>
              </w:rPr>
            </w:pPr>
            <w:r w:rsidRPr="009A718C">
              <w:rPr>
                <w:iCs/>
                <w:sz w:val="20"/>
                <w:szCs w:val="20"/>
                <w:lang w:eastAsia="ja-JP"/>
              </w:rPr>
              <w:t>Swedish Institute Alexandria, “Palestine and Regional Geopolitical Development”</w:t>
            </w:r>
            <w:r>
              <w:rPr>
                <w:iCs/>
                <w:sz w:val="20"/>
                <w:szCs w:val="20"/>
                <w:lang w:eastAsia="ja-JP"/>
              </w:rPr>
              <w:t>,</w:t>
            </w:r>
            <w:r w:rsidRPr="009A718C">
              <w:rPr>
                <w:iCs/>
                <w:sz w:val="20"/>
                <w:szCs w:val="20"/>
                <w:lang w:eastAsia="ja-JP"/>
              </w:rPr>
              <w:t xml:space="preserve"> </w:t>
            </w:r>
            <w:r>
              <w:rPr>
                <w:iCs/>
                <w:sz w:val="20"/>
                <w:szCs w:val="20"/>
                <w:lang w:eastAsia="ja-JP"/>
              </w:rPr>
              <w:t>Speaker</w:t>
            </w:r>
          </w:p>
        </w:tc>
      </w:tr>
      <w:tr w:rsidR="000A358D" w:rsidRPr="00E57476" w14:paraId="0A9102C9" w14:textId="77777777" w:rsidTr="00D733BD">
        <w:tc>
          <w:tcPr>
            <w:tcW w:w="1546" w:type="dxa"/>
          </w:tcPr>
          <w:p w14:paraId="03684FB3" w14:textId="77777777" w:rsidR="000A358D" w:rsidRPr="005E4A1D" w:rsidRDefault="000A358D" w:rsidP="00D733BD">
            <w:pPr>
              <w:spacing w:line="276" w:lineRule="auto"/>
              <w:ind w:left="-378" w:right="720" w:firstLine="378"/>
              <w:jc w:val="both"/>
              <w:rPr>
                <w:sz w:val="20"/>
                <w:szCs w:val="20"/>
              </w:rPr>
            </w:pPr>
            <w:r w:rsidRPr="005E4A1D">
              <w:rPr>
                <w:sz w:val="20"/>
                <w:szCs w:val="20"/>
              </w:rPr>
              <w:t>2016</w:t>
            </w:r>
          </w:p>
        </w:tc>
        <w:tc>
          <w:tcPr>
            <w:tcW w:w="8624" w:type="dxa"/>
          </w:tcPr>
          <w:p w14:paraId="53C637B4" w14:textId="77777777" w:rsidR="000A358D" w:rsidRPr="00723FEB" w:rsidRDefault="000A358D" w:rsidP="00D733BD">
            <w:pPr>
              <w:widowControl w:val="0"/>
              <w:autoSpaceDE w:val="0"/>
              <w:autoSpaceDN w:val="0"/>
              <w:adjustRightInd w:val="0"/>
              <w:spacing w:after="240"/>
              <w:jc w:val="both"/>
              <w:rPr>
                <w:b/>
                <w:i/>
                <w:iCs/>
                <w:sz w:val="20"/>
                <w:szCs w:val="20"/>
                <w:lang w:eastAsia="ja-JP"/>
              </w:rPr>
            </w:pPr>
            <w:r w:rsidRPr="00723FEB">
              <w:rPr>
                <w:b/>
                <w:i/>
                <w:iCs/>
                <w:sz w:val="20"/>
                <w:szCs w:val="20"/>
                <w:lang w:eastAsia="ja-JP"/>
              </w:rPr>
              <w:t>Nov. 2016</w:t>
            </w:r>
            <w:r w:rsidRPr="00723FEB">
              <w:rPr>
                <w:b/>
                <w:i/>
                <w:iCs/>
                <w:sz w:val="20"/>
                <w:szCs w:val="20"/>
                <w:lang w:eastAsia="ja-JP"/>
              </w:rPr>
              <w:tab/>
            </w:r>
            <w:r w:rsidRPr="00723FEB">
              <w:rPr>
                <w:b/>
                <w:i/>
                <w:iCs/>
                <w:sz w:val="20"/>
                <w:szCs w:val="20"/>
                <w:lang w:eastAsia="ja-JP"/>
              </w:rPr>
              <w:tab/>
            </w:r>
            <w:r w:rsidRPr="00723FEB">
              <w:rPr>
                <w:b/>
                <w:i/>
                <w:iCs/>
                <w:sz w:val="20"/>
                <w:szCs w:val="20"/>
                <w:lang w:eastAsia="ja-JP"/>
              </w:rPr>
              <w:tab/>
              <w:t xml:space="preserve"> Stockholm, Sweden </w:t>
            </w:r>
            <w:r w:rsidRPr="00723FEB">
              <w:rPr>
                <w:b/>
                <w:i/>
                <w:iCs/>
                <w:sz w:val="20"/>
                <w:szCs w:val="20"/>
                <w:lang w:eastAsia="ja-JP"/>
              </w:rPr>
              <w:tab/>
            </w:r>
          </w:p>
          <w:p w14:paraId="7653DEA3" w14:textId="77777777" w:rsidR="000A358D" w:rsidRPr="00723FEB" w:rsidRDefault="000A358D" w:rsidP="00D733BD">
            <w:pPr>
              <w:widowControl w:val="0"/>
              <w:autoSpaceDE w:val="0"/>
              <w:autoSpaceDN w:val="0"/>
              <w:adjustRightInd w:val="0"/>
              <w:spacing w:after="240"/>
              <w:jc w:val="both"/>
              <w:rPr>
                <w:iCs/>
                <w:sz w:val="20"/>
                <w:szCs w:val="20"/>
                <w:lang w:eastAsia="ja-JP"/>
              </w:rPr>
            </w:pPr>
            <w:r w:rsidRPr="00723FEB">
              <w:rPr>
                <w:iCs/>
                <w:sz w:val="20"/>
                <w:szCs w:val="20"/>
                <w:lang w:eastAsia="ja-JP"/>
              </w:rPr>
              <w:t xml:space="preserve">Folke Bernadotte Academy, “Role of Small States Mediators in Israel &amp; Palestine”, Speaker </w:t>
            </w:r>
          </w:p>
        </w:tc>
      </w:tr>
      <w:tr w:rsidR="000A358D" w:rsidRPr="00E57476" w14:paraId="0E46C258" w14:textId="77777777" w:rsidTr="00D733BD">
        <w:tc>
          <w:tcPr>
            <w:tcW w:w="1546" w:type="dxa"/>
          </w:tcPr>
          <w:p w14:paraId="78249E53" w14:textId="77777777" w:rsidR="000A358D" w:rsidRPr="005E4A1D" w:rsidRDefault="000A358D" w:rsidP="00D733BD">
            <w:pPr>
              <w:spacing w:line="276" w:lineRule="auto"/>
              <w:ind w:left="-378" w:right="720" w:firstLine="378"/>
              <w:jc w:val="both"/>
              <w:rPr>
                <w:sz w:val="20"/>
                <w:szCs w:val="20"/>
              </w:rPr>
            </w:pPr>
            <w:r w:rsidRPr="005E4A1D">
              <w:rPr>
                <w:sz w:val="20"/>
                <w:szCs w:val="20"/>
              </w:rPr>
              <w:t>2001</w:t>
            </w:r>
          </w:p>
        </w:tc>
        <w:tc>
          <w:tcPr>
            <w:tcW w:w="8624" w:type="dxa"/>
          </w:tcPr>
          <w:p w14:paraId="2FDAD708" w14:textId="77777777" w:rsidR="000A358D" w:rsidRPr="00723FEB" w:rsidRDefault="000A358D" w:rsidP="00D733BD">
            <w:pPr>
              <w:widowControl w:val="0"/>
              <w:autoSpaceDE w:val="0"/>
              <w:autoSpaceDN w:val="0"/>
              <w:adjustRightInd w:val="0"/>
              <w:spacing w:after="240"/>
              <w:jc w:val="both"/>
              <w:rPr>
                <w:i/>
                <w:iCs/>
                <w:sz w:val="20"/>
                <w:szCs w:val="20"/>
                <w:lang w:eastAsia="ja-JP"/>
              </w:rPr>
            </w:pPr>
            <w:r w:rsidRPr="00723FEB">
              <w:rPr>
                <w:b/>
                <w:i/>
                <w:iCs/>
                <w:sz w:val="20"/>
                <w:szCs w:val="20"/>
                <w:lang w:eastAsia="ja-JP"/>
              </w:rPr>
              <w:t>2001</w:t>
            </w:r>
            <w:r w:rsidRPr="00723FEB">
              <w:rPr>
                <w:b/>
                <w:i/>
                <w:iCs/>
                <w:sz w:val="20"/>
                <w:szCs w:val="20"/>
                <w:lang w:eastAsia="ja-JP"/>
              </w:rPr>
              <w:tab/>
            </w:r>
            <w:r w:rsidRPr="00723FEB">
              <w:rPr>
                <w:b/>
                <w:i/>
                <w:iCs/>
                <w:sz w:val="20"/>
                <w:szCs w:val="20"/>
                <w:lang w:eastAsia="ja-JP"/>
              </w:rPr>
              <w:tab/>
            </w:r>
            <w:r w:rsidRPr="00723FEB">
              <w:rPr>
                <w:b/>
                <w:i/>
                <w:iCs/>
                <w:sz w:val="20"/>
                <w:szCs w:val="20"/>
                <w:lang w:eastAsia="ja-JP"/>
              </w:rPr>
              <w:tab/>
            </w:r>
            <w:r w:rsidRPr="00723FEB">
              <w:rPr>
                <w:b/>
                <w:i/>
                <w:iCs/>
                <w:sz w:val="20"/>
                <w:szCs w:val="20"/>
                <w:lang w:eastAsia="ja-JP"/>
              </w:rPr>
              <w:tab/>
              <w:t xml:space="preserve"> New York, USA</w:t>
            </w:r>
            <w:r w:rsidRPr="00723FEB">
              <w:rPr>
                <w:i/>
                <w:iCs/>
                <w:sz w:val="20"/>
                <w:szCs w:val="20"/>
                <w:lang w:eastAsia="ja-JP"/>
              </w:rPr>
              <w:tab/>
            </w:r>
            <w:r w:rsidRPr="00723FEB">
              <w:rPr>
                <w:i/>
                <w:iCs/>
                <w:sz w:val="20"/>
                <w:szCs w:val="20"/>
                <w:lang w:eastAsia="ja-JP"/>
              </w:rPr>
              <w:tab/>
            </w:r>
            <w:r w:rsidRPr="00723FEB">
              <w:rPr>
                <w:i/>
                <w:iCs/>
                <w:sz w:val="20"/>
                <w:szCs w:val="20"/>
                <w:lang w:eastAsia="ja-JP"/>
              </w:rPr>
              <w:tab/>
            </w:r>
          </w:p>
          <w:p w14:paraId="79781190" w14:textId="77777777" w:rsidR="000A358D" w:rsidRPr="00723FEB" w:rsidRDefault="000A358D" w:rsidP="00D733BD">
            <w:pPr>
              <w:widowControl w:val="0"/>
              <w:autoSpaceDE w:val="0"/>
              <w:autoSpaceDN w:val="0"/>
              <w:adjustRightInd w:val="0"/>
              <w:spacing w:after="240"/>
              <w:jc w:val="both"/>
              <w:rPr>
                <w:i/>
                <w:iCs/>
                <w:sz w:val="20"/>
                <w:szCs w:val="20"/>
                <w:lang w:eastAsia="ja-JP"/>
              </w:rPr>
            </w:pPr>
            <w:r w:rsidRPr="00723FEB">
              <w:rPr>
                <w:sz w:val="20"/>
                <w:szCs w:val="20"/>
                <w:lang w:eastAsia="ja-JP"/>
              </w:rPr>
              <w:t xml:space="preserve">The International Peace conference, Speaker </w:t>
            </w:r>
          </w:p>
        </w:tc>
      </w:tr>
      <w:tr w:rsidR="000A358D" w:rsidRPr="00442690" w14:paraId="61F64900" w14:textId="77777777" w:rsidTr="00D733BD">
        <w:tc>
          <w:tcPr>
            <w:tcW w:w="1546" w:type="dxa"/>
          </w:tcPr>
          <w:p w14:paraId="4B9A555A" w14:textId="77777777" w:rsidR="000A358D" w:rsidRPr="005E4A1D" w:rsidRDefault="000A358D" w:rsidP="00D733BD">
            <w:pPr>
              <w:spacing w:line="276" w:lineRule="auto"/>
              <w:ind w:left="-378" w:right="720" w:firstLine="378"/>
              <w:jc w:val="both"/>
              <w:rPr>
                <w:sz w:val="20"/>
                <w:szCs w:val="20"/>
              </w:rPr>
            </w:pPr>
            <w:r w:rsidRPr="005E4A1D">
              <w:rPr>
                <w:sz w:val="20"/>
                <w:szCs w:val="20"/>
              </w:rPr>
              <w:t>1999</w:t>
            </w:r>
          </w:p>
        </w:tc>
        <w:tc>
          <w:tcPr>
            <w:tcW w:w="8624" w:type="dxa"/>
          </w:tcPr>
          <w:p w14:paraId="7AC93E0D" w14:textId="77777777" w:rsidR="000A358D" w:rsidRPr="00723FEB" w:rsidRDefault="000A358D" w:rsidP="00D733BD">
            <w:pPr>
              <w:widowControl w:val="0"/>
              <w:autoSpaceDE w:val="0"/>
              <w:autoSpaceDN w:val="0"/>
              <w:adjustRightInd w:val="0"/>
              <w:spacing w:after="240"/>
              <w:ind w:left="1440" w:hanging="1440"/>
              <w:jc w:val="both"/>
              <w:rPr>
                <w:b/>
                <w:i/>
                <w:iCs/>
                <w:sz w:val="20"/>
                <w:szCs w:val="20"/>
                <w:lang w:eastAsia="ja-JP"/>
              </w:rPr>
            </w:pPr>
            <w:r w:rsidRPr="00723FEB">
              <w:rPr>
                <w:b/>
                <w:i/>
                <w:iCs/>
                <w:sz w:val="20"/>
                <w:szCs w:val="20"/>
                <w:lang w:eastAsia="ja-JP"/>
              </w:rPr>
              <w:t>1999</w:t>
            </w:r>
            <w:r w:rsidRPr="00723FEB">
              <w:rPr>
                <w:b/>
                <w:i/>
                <w:iCs/>
                <w:sz w:val="20"/>
                <w:szCs w:val="20"/>
                <w:lang w:eastAsia="ja-JP"/>
              </w:rPr>
              <w:tab/>
            </w:r>
            <w:r w:rsidRPr="00723FEB">
              <w:rPr>
                <w:b/>
                <w:i/>
                <w:iCs/>
                <w:sz w:val="20"/>
                <w:szCs w:val="20"/>
                <w:lang w:eastAsia="ja-JP"/>
              </w:rPr>
              <w:tab/>
            </w:r>
            <w:r w:rsidRPr="00723FEB">
              <w:rPr>
                <w:b/>
                <w:i/>
                <w:iCs/>
                <w:sz w:val="20"/>
                <w:szCs w:val="20"/>
                <w:lang w:eastAsia="ja-JP"/>
              </w:rPr>
              <w:tab/>
              <w:t xml:space="preserve"> The Hague, Netherlands </w:t>
            </w:r>
            <w:r w:rsidRPr="00723FEB">
              <w:rPr>
                <w:b/>
                <w:i/>
                <w:iCs/>
                <w:sz w:val="20"/>
                <w:szCs w:val="20"/>
                <w:lang w:eastAsia="ja-JP"/>
              </w:rPr>
              <w:tab/>
            </w:r>
            <w:r w:rsidRPr="00723FEB">
              <w:rPr>
                <w:b/>
                <w:i/>
                <w:iCs/>
                <w:sz w:val="20"/>
                <w:szCs w:val="20"/>
                <w:lang w:eastAsia="ja-JP"/>
              </w:rPr>
              <w:tab/>
            </w:r>
          </w:p>
          <w:p w14:paraId="155E6931" w14:textId="77777777" w:rsidR="000A358D" w:rsidRPr="00723FEB" w:rsidRDefault="000A358D" w:rsidP="00D733BD">
            <w:pPr>
              <w:widowControl w:val="0"/>
              <w:autoSpaceDE w:val="0"/>
              <w:autoSpaceDN w:val="0"/>
              <w:adjustRightInd w:val="0"/>
              <w:spacing w:after="240"/>
              <w:ind w:left="1440" w:hanging="1440"/>
              <w:jc w:val="both"/>
              <w:rPr>
                <w:i/>
                <w:iCs/>
                <w:sz w:val="20"/>
                <w:szCs w:val="20"/>
                <w:lang w:eastAsia="ja-JP"/>
              </w:rPr>
            </w:pPr>
            <w:r w:rsidRPr="00723FEB">
              <w:rPr>
                <w:sz w:val="20"/>
                <w:szCs w:val="20"/>
                <w:lang w:eastAsia="ja-JP"/>
              </w:rPr>
              <w:t xml:space="preserve">The Hague Appeal for Peace Conference, </w:t>
            </w:r>
            <w:r w:rsidRPr="00723FEB">
              <w:rPr>
                <w:iCs/>
                <w:sz w:val="20"/>
                <w:szCs w:val="20"/>
                <w:lang w:eastAsia="ja-JP"/>
              </w:rPr>
              <w:t>Speaker</w:t>
            </w:r>
          </w:p>
        </w:tc>
      </w:tr>
      <w:tr w:rsidR="000A358D" w:rsidRPr="00442690" w14:paraId="04CF09F0" w14:textId="77777777" w:rsidTr="00D733BD">
        <w:tc>
          <w:tcPr>
            <w:tcW w:w="1546" w:type="dxa"/>
          </w:tcPr>
          <w:p w14:paraId="405B7ACA" w14:textId="77777777" w:rsidR="000A358D" w:rsidRPr="005E4A1D" w:rsidRDefault="000A358D" w:rsidP="00D733BD">
            <w:pPr>
              <w:spacing w:line="276" w:lineRule="auto"/>
              <w:ind w:left="-378" w:right="720" w:firstLine="378"/>
              <w:jc w:val="both"/>
              <w:rPr>
                <w:sz w:val="20"/>
                <w:szCs w:val="20"/>
              </w:rPr>
            </w:pPr>
            <w:r w:rsidRPr="005E4A1D">
              <w:rPr>
                <w:sz w:val="20"/>
                <w:szCs w:val="20"/>
              </w:rPr>
              <w:t>1998</w:t>
            </w:r>
          </w:p>
        </w:tc>
        <w:tc>
          <w:tcPr>
            <w:tcW w:w="8624" w:type="dxa"/>
          </w:tcPr>
          <w:p w14:paraId="10825F8B" w14:textId="77777777" w:rsidR="000A358D" w:rsidRPr="00723FEB" w:rsidRDefault="000A358D" w:rsidP="00D733BD">
            <w:pPr>
              <w:widowControl w:val="0"/>
              <w:autoSpaceDE w:val="0"/>
              <w:autoSpaceDN w:val="0"/>
              <w:adjustRightInd w:val="0"/>
              <w:spacing w:after="240"/>
              <w:ind w:left="1440" w:hanging="1440"/>
              <w:jc w:val="both"/>
              <w:rPr>
                <w:b/>
                <w:i/>
                <w:iCs/>
                <w:sz w:val="20"/>
                <w:szCs w:val="20"/>
                <w:lang w:eastAsia="ja-JP"/>
              </w:rPr>
            </w:pPr>
            <w:r w:rsidRPr="00723FEB">
              <w:rPr>
                <w:b/>
                <w:i/>
                <w:iCs/>
                <w:sz w:val="20"/>
                <w:szCs w:val="20"/>
                <w:lang w:eastAsia="ja-JP"/>
              </w:rPr>
              <w:t>1998</w:t>
            </w:r>
            <w:r w:rsidRPr="00723FEB">
              <w:rPr>
                <w:b/>
                <w:i/>
                <w:iCs/>
                <w:sz w:val="20"/>
                <w:szCs w:val="20"/>
                <w:lang w:eastAsia="ja-JP"/>
              </w:rPr>
              <w:tab/>
            </w:r>
            <w:r w:rsidRPr="00723FEB">
              <w:rPr>
                <w:b/>
                <w:i/>
                <w:iCs/>
                <w:sz w:val="20"/>
                <w:szCs w:val="20"/>
                <w:lang w:eastAsia="ja-JP"/>
              </w:rPr>
              <w:tab/>
            </w:r>
            <w:r w:rsidRPr="00723FEB">
              <w:rPr>
                <w:b/>
                <w:i/>
                <w:iCs/>
                <w:sz w:val="20"/>
                <w:szCs w:val="20"/>
                <w:lang w:eastAsia="ja-JP"/>
              </w:rPr>
              <w:tab/>
              <w:t xml:space="preserve">Villars, Switzerland </w:t>
            </w:r>
            <w:r w:rsidRPr="00723FEB">
              <w:rPr>
                <w:b/>
                <w:i/>
                <w:iCs/>
                <w:sz w:val="20"/>
                <w:szCs w:val="20"/>
                <w:lang w:eastAsia="ja-JP"/>
              </w:rPr>
              <w:tab/>
            </w:r>
            <w:r w:rsidRPr="00723FEB">
              <w:rPr>
                <w:b/>
                <w:i/>
                <w:iCs/>
                <w:sz w:val="20"/>
                <w:szCs w:val="20"/>
                <w:lang w:eastAsia="ja-JP"/>
              </w:rPr>
              <w:tab/>
            </w:r>
          </w:p>
          <w:p w14:paraId="749807E6" w14:textId="77777777" w:rsidR="000A358D" w:rsidRPr="00723FEB" w:rsidRDefault="000A358D" w:rsidP="00D733BD">
            <w:pPr>
              <w:widowControl w:val="0"/>
              <w:autoSpaceDE w:val="0"/>
              <w:autoSpaceDN w:val="0"/>
              <w:adjustRightInd w:val="0"/>
              <w:spacing w:after="240"/>
              <w:ind w:left="1440" w:hanging="1440"/>
              <w:jc w:val="both"/>
              <w:rPr>
                <w:i/>
                <w:iCs/>
                <w:sz w:val="20"/>
                <w:szCs w:val="20"/>
                <w:lang w:eastAsia="ja-JP"/>
              </w:rPr>
            </w:pPr>
            <w:r w:rsidRPr="00723FEB">
              <w:rPr>
                <w:sz w:val="20"/>
                <w:szCs w:val="20"/>
                <w:lang w:eastAsia="ja-JP"/>
              </w:rPr>
              <w:t xml:space="preserve">The First Middle-East Youth Summit, Speaker </w:t>
            </w:r>
          </w:p>
          <w:p w14:paraId="0773E96F" w14:textId="77777777" w:rsidR="000A358D" w:rsidRPr="00723FEB" w:rsidRDefault="000A358D" w:rsidP="00D733BD">
            <w:pPr>
              <w:spacing w:line="276" w:lineRule="auto"/>
              <w:rPr>
                <w:b/>
                <w:bCs/>
                <w:sz w:val="20"/>
                <w:szCs w:val="20"/>
              </w:rPr>
            </w:pPr>
          </w:p>
        </w:tc>
      </w:tr>
    </w:tbl>
    <w:p w14:paraId="3FBEF662" w14:textId="1D6B1C85" w:rsidR="00442690" w:rsidRPr="000A358D" w:rsidRDefault="00442690" w:rsidP="00847747">
      <w:pPr>
        <w:widowControl w:val="0"/>
        <w:autoSpaceDE w:val="0"/>
        <w:autoSpaceDN w:val="0"/>
        <w:adjustRightInd w:val="0"/>
        <w:spacing w:after="240"/>
        <w:jc w:val="both"/>
        <w:rPr>
          <w:b/>
          <w:bCs/>
          <w:sz w:val="20"/>
          <w:szCs w:val="20"/>
          <w:lang w:eastAsia="ja-JP"/>
        </w:rPr>
      </w:pPr>
    </w:p>
    <w:p w14:paraId="1A65E047" w14:textId="77777777" w:rsidR="00847747" w:rsidRPr="00C87896" w:rsidRDefault="00847747" w:rsidP="00D87039">
      <w:pPr>
        <w:widowControl w:val="0"/>
        <w:autoSpaceDE w:val="0"/>
        <w:autoSpaceDN w:val="0"/>
        <w:adjustRightInd w:val="0"/>
        <w:spacing w:after="240"/>
        <w:jc w:val="both"/>
        <w:rPr>
          <w:rFonts w:asciiTheme="majorBidi" w:hAnsiTheme="majorBidi" w:cstheme="majorBidi"/>
          <w:b/>
          <w:bCs/>
          <w:sz w:val="20"/>
          <w:szCs w:val="20"/>
          <w:lang w:eastAsia="ja-JP"/>
        </w:rPr>
      </w:pPr>
    </w:p>
    <w:p w14:paraId="284EA217" w14:textId="77777777" w:rsidR="000A358D" w:rsidRPr="00442690" w:rsidRDefault="000A358D" w:rsidP="000A358D">
      <w:pPr>
        <w:shd w:val="clear" w:color="auto" w:fill="AEAAAA" w:themeFill="background2" w:themeFillShade="BF"/>
        <w:spacing w:line="276" w:lineRule="auto"/>
        <w:jc w:val="lowKashida"/>
        <w:rPr>
          <w:b/>
          <w:bCs/>
        </w:rPr>
      </w:pPr>
      <w:r w:rsidRPr="00442690">
        <w:rPr>
          <w:b/>
          <w:bCs/>
          <w:lang w:eastAsia="ja-JP"/>
        </w:rPr>
        <w:t>Awards</w:t>
      </w:r>
      <w:r w:rsidRPr="00442690">
        <w:rPr>
          <w:b/>
          <w:bCs/>
        </w:rPr>
        <w:t xml:space="preserve"> </w:t>
      </w:r>
    </w:p>
    <w:p w14:paraId="6BAD17A8" w14:textId="77777777" w:rsidR="000A358D" w:rsidRDefault="000A358D" w:rsidP="000A358D">
      <w:pPr>
        <w:widowControl w:val="0"/>
        <w:autoSpaceDE w:val="0"/>
        <w:autoSpaceDN w:val="0"/>
        <w:adjustRightInd w:val="0"/>
        <w:spacing w:after="240"/>
        <w:jc w:val="both"/>
        <w:rPr>
          <w:b/>
          <w:bCs/>
          <w:sz w:val="20"/>
          <w:szCs w:val="20"/>
          <w:u w:val="single"/>
          <w:lang w:eastAsia="ja-JP"/>
        </w:rPr>
      </w:pPr>
    </w:p>
    <w:p w14:paraId="6A7176EC" w14:textId="77777777" w:rsidR="000A358D" w:rsidRPr="00090803" w:rsidRDefault="000A358D" w:rsidP="000A358D">
      <w:pPr>
        <w:widowControl w:val="0"/>
        <w:autoSpaceDE w:val="0"/>
        <w:autoSpaceDN w:val="0"/>
        <w:adjustRightInd w:val="0"/>
        <w:spacing w:after="240"/>
        <w:jc w:val="both"/>
        <w:rPr>
          <w:i/>
          <w:iCs/>
          <w:sz w:val="20"/>
          <w:szCs w:val="20"/>
          <w:lang w:eastAsia="ja-JP"/>
        </w:rPr>
      </w:pPr>
      <w:r w:rsidRPr="00090803">
        <w:rPr>
          <w:i/>
          <w:iCs/>
          <w:sz w:val="20"/>
          <w:szCs w:val="20"/>
          <w:lang w:eastAsia="ja-JP"/>
        </w:rPr>
        <w:t>202</w:t>
      </w:r>
      <w:r>
        <w:rPr>
          <w:i/>
          <w:iCs/>
          <w:sz w:val="20"/>
          <w:szCs w:val="20"/>
          <w:lang w:eastAsia="ja-JP"/>
        </w:rPr>
        <w:t xml:space="preserve">1, International </w:t>
      </w:r>
      <w:r w:rsidRPr="00090803">
        <w:rPr>
          <w:i/>
          <w:iCs/>
          <w:sz w:val="20"/>
          <w:szCs w:val="20"/>
          <w:lang w:eastAsia="ja-JP"/>
        </w:rPr>
        <w:tab/>
      </w:r>
      <w:r w:rsidRPr="00090803">
        <w:rPr>
          <w:i/>
          <w:iCs/>
          <w:sz w:val="20"/>
          <w:szCs w:val="20"/>
          <w:lang w:eastAsia="ja-JP"/>
        </w:rPr>
        <w:tab/>
      </w:r>
      <w:r w:rsidRPr="00090803">
        <w:rPr>
          <w:i/>
          <w:iCs/>
          <w:sz w:val="20"/>
          <w:szCs w:val="20"/>
          <w:lang w:eastAsia="ja-JP"/>
        </w:rPr>
        <w:tab/>
        <w:t>Young Global Leader- World Economic Forum WEF</w:t>
      </w:r>
    </w:p>
    <w:p w14:paraId="1DEC3558" w14:textId="77777777" w:rsidR="000A358D" w:rsidRPr="009A718C" w:rsidRDefault="000A358D" w:rsidP="000A358D">
      <w:pPr>
        <w:widowControl w:val="0"/>
        <w:autoSpaceDE w:val="0"/>
        <w:autoSpaceDN w:val="0"/>
        <w:adjustRightInd w:val="0"/>
        <w:spacing w:after="240"/>
        <w:jc w:val="both"/>
        <w:rPr>
          <w:i/>
          <w:sz w:val="20"/>
          <w:szCs w:val="20"/>
          <w:lang w:eastAsia="ja-JP"/>
        </w:rPr>
      </w:pPr>
      <w:r w:rsidRPr="009A718C">
        <w:rPr>
          <w:i/>
          <w:iCs/>
          <w:sz w:val="20"/>
          <w:szCs w:val="20"/>
          <w:lang w:eastAsia="ja-JP"/>
        </w:rPr>
        <w:t xml:space="preserve">2003-2004, London UK </w:t>
      </w:r>
      <w:r w:rsidRPr="009A718C">
        <w:rPr>
          <w:i/>
          <w:iCs/>
          <w:sz w:val="20"/>
          <w:szCs w:val="20"/>
          <w:lang w:eastAsia="ja-JP"/>
        </w:rPr>
        <w:tab/>
      </w:r>
      <w:r w:rsidRPr="009A718C">
        <w:rPr>
          <w:i/>
          <w:iCs/>
          <w:sz w:val="20"/>
          <w:szCs w:val="20"/>
          <w:lang w:eastAsia="ja-JP"/>
        </w:rPr>
        <w:tab/>
        <w:t xml:space="preserve"> </w:t>
      </w:r>
      <w:r>
        <w:rPr>
          <w:i/>
          <w:iCs/>
          <w:sz w:val="20"/>
          <w:szCs w:val="20"/>
          <w:lang w:eastAsia="ja-JP"/>
        </w:rPr>
        <w:tab/>
      </w:r>
      <w:r w:rsidRPr="00A339C3">
        <w:rPr>
          <w:iCs/>
          <w:sz w:val="20"/>
          <w:szCs w:val="20"/>
          <w:lang w:eastAsia="ja-JP"/>
        </w:rPr>
        <w:t>Westminster University Scholarship for Peace</w:t>
      </w:r>
      <w:r w:rsidRPr="009A718C">
        <w:rPr>
          <w:i/>
          <w:sz w:val="20"/>
          <w:szCs w:val="20"/>
          <w:lang w:eastAsia="ja-JP"/>
        </w:rPr>
        <w:t xml:space="preserve"> </w:t>
      </w:r>
    </w:p>
    <w:p w14:paraId="09C7433E" w14:textId="77777777" w:rsidR="000A358D" w:rsidRPr="009A718C" w:rsidRDefault="000A358D" w:rsidP="000A358D">
      <w:pPr>
        <w:widowControl w:val="0"/>
        <w:autoSpaceDE w:val="0"/>
        <w:autoSpaceDN w:val="0"/>
        <w:adjustRightInd w:val="0"/>
        <w:spacing w:after="240"/>
        <w:jc w:val="both"/>
        <w:rPr>
          <w:i/>
          <w:iCs/>
          <w:sz w:val="20"/>
          <w:szCs w:val="20"/>
          <w:lang w:eastAsia="ja-JP"/>
        </w:rPr>
      </w:pPr>
      <w:r w:rsidRPr="009A718C">
        <w:rPr>
          <w:i/>
          <w:iCs/>
          <w:sz w:val="20"/>
          <w:szCs w:val="20"/>
          <w:lang w:eastAsia="ja-JP"/>
        </w:rPr>
        <w:t>2003, Amman, Jordan</w:t>
      </w:r>
      <w:r w:rsidRPr="009A718C">
        <w:rPr>
          <w:i/>
          <w:iCs/>
          <w:sz w:val="20"/>
          <w:szCs w:val="20"/>
          <w:lang w:eastAsia="ja-JP"/>
        </w:rPr>
        <w:tab/>
      </w:r>
      <w:r w:rsidRPr="009A718C">
        <w:rPr>
          <w:i/>
          <w:iCs/>
          <w:sz w:val="20"/>
          <w:szCs w:val="20"/>
          <w:lang w:eastAsia="ja-JP"/>
        </w:rPr>
        <w:tab/>
      </w:r>
      <w:r w:rsidRPr="009A718C">
        <w:rPr>
          <w:i/>
          <w:iCs/>
          <w:sz w:val="20"/>
          <w:szCs w:val="20"/>
          <w:lang w:eastAsia="ja-JP"/>
        </w:rPr>
        <w:tab/>
      </w:r>
      <w:r w:rsidRPr="00A339C3">
        <w:rPr>
          <w:iCs/>
          <w:sz w:val="20"/>
          <w:szCs w:val="20"/>
          <w:lang w:eastAsia="ja-JP"/>
        </w:rPr>
        <w:t>Nabil Barakat Award for Excellence</w:t>
      </w:r>
      <w:r>
        <w:rPr>
          <w:iCs/>
          <w:sz w:val="20"/>
          <w:szCs w:val="20"/>
          <w:lang w:eastAsia="ja-JP"/>
        </w:rPr>
        <w:t>/ University of Jordan</w:t>
      </w:r>
      <w:r w:rsidRPr="009A718C">
        <w:rPr>
          <w:rFonts w:ascii="MS Mincho" w:eastAsia="MS Mincho" w:hAnsi="MS Mincho" w:cs="MS Mincho"/>
          <w:i/>
          <w:sz w:val="20"/>
          <w:szCs w:val="20"/>
          <w:lang w:eastAsia="ja-JP"/>
        </w:rPr>
        <w:t> </w:t>
      </w:r>
    </w:p>
    <w:p w14:paraId="3C6B65EF" w14:textId="77777777" w:rsidR="000A358D" w:rsidRDefault="000A358D" w:rsidP="000A358D">
      <w:pPr>
        <w:widowControl w:val="0"/>
        <w:autoSpaceDE w:val="0"/>
        <w:autoSpaceDN w:val="0"/>
        <w:adjustRightInd w:val="0"/>
        <w:spacing w:after="240"/>
        <w:jc w:val="both"/>
        <w:rPr>
          <w:iCs/>
          <w:sz w:val="20"/>
          <w:szCs w:val="20"/>
          <w:lang w:eastAsia="ja-JP"/>
        </w:rPr>
      </w:pPr>
      <w:r w:rsidRPr="009A718C">
        <w:rPr>
          <w:i/>
          <w:iCs/>
          <w:sz w:val="20"/>
          <w:szCs w:val="20"/>
          <w:lang w:eastAsia="ja-JP"/>
        </w:rPr>
        <w:lastRenderedPageBreak/>
        <w:t xml:space="preserve">1998, Villars, Switzerland </w:t>
      </w:r>
      <w:r w:rsidRPr="009A718C">
        <w:rPr>
          <w:i/>
          <w:iCs/>
          <w:sz w:val="20"/>
          <w:szCs w:val="20"/>
          <w:lang w:eastAsia="ja-JP"/>
        </w:rPr>
        <w:tab/>
      </w:r>
      <w:r w:rsidRPr="009A718C">
        <w:rPr>
          <w:i/>
          <w:iCs/>
          <w:sz w:val="20"/>
          <w:szCs w:val="20"/>
          <w:lang w:eastAsia="ja-JP"/>
        </w:rPr>
        <w:tab/>
      </w:r>
      <w:r>
        <w:rPr>
          <w:i/>
          <w:iCs/>
          <w:sz w:val="20"/>
          <w:szCs w:val="20"/>
          <w:lang w:eastAsia="ja-JP"/>
        </w:rPr>
        <w:tab/>
      </w:r>
      <w:r w:rsidRPr="00A339C3">
        <w:rPr>
          <w:iCs/>
          <w:sz w:val="20"/>
          <w:szCs w:val="20"/>
          <w:lang w:eastAsia="ja-JP"/>
        </w:rPr>
        <w:t>Novartis Corporation Awar</w:t>
      </w:r>
      <w:r>
        <w:rPr>
          <w:iCs/>
          <w:sz w:val="20"/>
          <w:szCs w:val="20"/>
          <w:lang w:eastAsia="ja-JP"/>
        </w:rPr>
        <w:t xml:space="preserve">d for Leadership </w:t>
      </w:r>
    </w:p>
    <w:p w14:paraId="3B6D421B" w14:textId="77777777" w:rsidR="0099485C" w:rsidRPr="000A358D" w:rsidRDefault="0099485C" w:rsidP="0099485C">
      <w:pPr>
        <w:pStyle w:val="ListParagraph"/>
        <w:ind w:left="643"/>
        <w:rPr>
          <w:rFonts w:eastAsia="Times New Roman"/>
          <w:sz w:val="20"/>
          <w:szCs w:val="20"/>
          <w:lang w:eastAsia="en-GB"/>
        </w:rPr>
      </w:pPr>
    </w:p>
    <w:p w14:paraId="5486C1A9" w14:textId="77777777" w:rsidR="00D87039" w:rsidRPr="00D87039" w:rsidRDefault="00D87039" w:rsidP="00D87039">
      <w:pPr>
        <w:shd w:val="clear" w:color="auto" w:fill="FFFFFF"/>
        <w:jc w:val="both"/>
        <w:rPr>
          <w:rFonts w:asciiTheme="majorBidi" w:hAnsiTheme="majorBidi" w:cstheme="majorBidi"/>
          <w:b/>
          <w:bCs/>
          <w:color w:val="1E1E1E"/>
          <w:sz w:val="20"/>
          <w:szCs w:val="20"/>
        </w:rPr>
      </w:pPr>
    </w:p>
    <w:p w14:paraId="76BA1879" w14:textId="77777777" w:rsidR="00FC6182" w:rsidRPr="00D87039" w:rsidRDefault="00FC6182" w:rsidP="00D87039">
      <w:pPr>
        <w:shd w:val="clear" w:color="auto" w:fill="FFFFFF"/>
        <w:jc w:val="both"/>
        <w:rPr>
          <w:rFonts w:asciiTheme="majorBidi" w:hAnsiTheme="majorBidi" w:cstheme="majorBidi"/>
          <w:b/>
          <w:bCs/>
          <w:color w:val="1E1E1E"/>
          <w:sz w:val="20"/>
          <w:szCs w:val="20"/>
        </w:rPr>
      </w:pPr>
    </w:p>
    <w:p w14:paraId="25AA839E" w14:textId="19880E35" w:rsidR="00127BC5" w:rsidRPr="00D87039" w:rsidRDefault="00127BC5" w:rsidP="00D87039">
      <w:pPr>
        <w:shd w:val="clear" w:color="auto" w:fill="FFFFFF"/>
        <w:ind w:firstLine="643"/>
        <w:jc w:val="both"/>
        <w:rPr>
          <w:rStyle w:val="Hyperlink"/>
          <w:rFonts w:asciiTheme="majorBidi" w:hAnsiTheme="majorBidi" w:cstheme="majorBidi"/>
          <w:sz w:val="20"/>
          <w:szCs w:val="20"/>
        </w:rPr>
      </w:pPr>
    </w:p>
    <w:sectPr w:rsidR="00127BC5" w:rsidRPr="00D87039" w:rsidSect="00611C31">
      <w:headerReference w:type="default" r:id="rId5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6F169" w14:textId="77777777" w:rsidR="004E420F" w:rsidRDefault="004E420F" w:rsidP="001565CC">
      <w:r>
        <w:separator/>
      </w:r>
    </w:p>
  </w:endnote>
  <w:endnote w:type="continuationSeparator" w:id="0">
    <w:p w14:paraId="0272A29B" w14:textId="77777777" w:rsidR="004E420F" w:rsidRDefault="004E420F" w:rsidP="0015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Arabic">
    <w:altName w:val="Adobe Arabic"/>
    <w:panose1 w:val="020B0604020202020204"/>
    <w:charset w:val="00"/>
    <w:family w:val="roman"/>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138F2" w14:textId="77777777" w:rsidR="004E420F" w:rsidRDefault="004E420F" w:rsidP="001565CC">
      <w:r>
        <w:separator/>
      </w:r>
    </w:p>
  </w:footnote>
  <w:footnote w:type="continuationSeparator" w:id="0">
    <w:p w14:paraId="7D5A1BAE" w14:textId="77777777" w:rsidR="004E420F" w:rsidRDefault="004E420F" w:rsidP="00156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6598" w14:textId="77777777" w:rsidR="001565CC" w:rsidRDefault="001565CC" w:rsidP="001565CC">
    <w:pPr>
      <w:spacing w:line="276" w:lineRule="auto"/>
      <w:rPr>
        <w:rStyle w:val="Hyperlink"/>
        <w:sz w:val="20"/>
        <w:szCs w:val="20"/>
        <w:lang w:eastAsia="ja-JP"/>
      </w:rPr>
    </w:pPr>
    <w:r w:rsidRPr="009A718C">
      <w:rPr>
        <w:color w:val="000000" w:themeColor="text1"/>
        <w:sz w:val="20"/>
        <w:szCs w:val="20"/>
        <w:lang w:eastAsia="ja-JP"/>
      </w:rPr>
      <w:t xml:space="preserve">Ramallah, Palestine </w:t>
    </w:r>
    <w:r w:rsidRPr="009A718C">
      <w:rPr>
        <w:color w:val="000000" w:themeColor="text1"/>
        <w:sz w:val="20"/>
        <w:szCs w:val="20"/>
        <w:lang w:eastAsia="ja-JP"/>
      </w:rPr>
      <w:tab/>
      <w:t xml:space="preserve">       </w:t>
    </w:r>
    <w:r w:rsidRPr="009A718C">
      <w:rPr>
        <w:sz w:val="20"/>
        <w:szCs w:val="20"/>
        <w:lang w:eastAsia="ja-JP"/>
      </w:rPr>
      <w:t xml:space="preserve">E-mail </w:t>
    </w:r>
    <w:hyperlink r:id="rId1" w:history="1">
      <w:r w:rsidRPr="009A718C">
        <w:rPr>
          <w:rStyle w:val="Hyperlink"/>
          <w:sz w:val="20"/>
          <w:szCs w:val="20"/>
          <w:lang w:eastAsia="ja-JP"/>
        </w:rPr>
        <w:t>dalal.s.iriqat@gmail.com</w:t>
      </w:r>
    </w:hyperlink>
    <w:r w:rsidRPr="009A718C">
      <w:rPr>
        <w:rStyle w:val="Hyperlink"/>
        <w:sz w:val="20"/>
        <w:szCs w:val="20"/>
        <w:lang w:eastAsia="ja-JP"/>
      </w:rPr>
      <w:t xml:space="preserve">    </w:t>
    </w:r>
    <w:r>
      <w:rPr>
        <w:rStyle w:val="Hyperlink"/>
        <w:sz w:val="20"/>
        <w:szCs w:val="20"/>
        <w:lang w:eastAsia="ja-JP"/>
      </w:rPr>
      <w:t xml:space="preserve">                        </w:t>
    </w:r>
    <w:r w:rsidRPr="009A718C">
      <w:rPr>
        <w:rStyle w:val="Hyperlink"/>
        <w:sz w:val="20"/>
        <w:szCs w:val="20"/>
        <w:lang w:eastAsia="ja-JP"/>
      </w:rPr>
      <w:t xml:space="preserve">   </w:t>
    </w:r>
    <w:hyperlink r:id="rId2" w:history="1">
      <w:r w:rsidRPr="009A718C">
        <w:rPr>
          <w:rStyle w:val="Hyperlink"/>
          <w:sz w:val="20"/>
          <w:szCs w:val="20"/>
          <w:lang w:eastAsia="ja-JP"/>
        </w:rPr>
        <w:t>dalal.s.iriqat@aaup.edu</w:t>
      </w:r>
    </w:hyperlink>
  </w:p>
  <w:p w14:paraId="2ED87332" w14:textId="77777777" w:rsidR="001565CC" w:rsidRDefault="00156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552389"/>
    <w:multiLevelType w:val="hybridMultilevel"/>
    <w:tmpl w:val="EB40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D15ED"/>
    <w:multiLevelType w:val="hybridMultilevel"/>
    <w:tmpl w:val="8EB07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862B4"/>
    <w:multiLevelType w:val="hybridMultilevel"/>
    <w:tmpl w:val="25E41E84"/>
    <w:lvl w:ilvl="0" w:tplc="04090001">
      <w:start w:val="1"/>
      <w:numFmt w:val="bullet"/>
      <w:lvlText w:val=""/>
      <w:lvlJc w:val="left"/>
      <w:pPr>
        <w:ind w:left="1777" w:hanging="360"/>
      </w:pPr>
      <w:rPr>
        <w:rFonts w:ascii="Symbol" w:hAnsi="Symbol"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5" w15:restartNumberingAfterBreak="0">
    <w:nsid w:val="0910585F"/>
    <w:multiLevelType w:val="hybridMultilevel"/>
    <w:tmpl w:val="1DAC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D7E8D"/>
    <w:multiLevelType w:val="hybridMultilevel"/>
    <w:tmpl w:val="E35867E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23357028"/>
    <w:multiLevelType w:val="multilevel"/>
    <w:tmpl w:val="007ABE50"/>
    <w:lvl w:ilvl="0">
      <w:start w:val="2005"/>
      <w:numFmt w:val="decimal"/>
      <w:lvlText w:val="%1"/>
      <w:lvlJc w:val="left"/>
      <w:pPr>
        <w:ind w:left="1040" w:hanging="1040"/>
      </w:pPr>
      <w:rPr>
        <w:rFonts w:hint="default"/>
      </w:rPr>
    </w:lvl>
    <w:lvl w:ilvl="1">
      <w:start w:val="2006"/>
      <w:numFmt w:val="decimal"/>
      <w:lvlText w:val="%1-%2"/>
      <w:lvlJc w:val="left"/>
      <w:pPr>
        <w:ind w:left="1040" w:hanging="1040"/>
      </w:pPr>
      <w:rPr>
        <w:rFonts w:hint="default"/>
        <w:b/>
        <w:i/>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0224A3"/>
    <w:multiLevelType w:val="multilevel"/>
    <w:tmpl w:val="C4C8CC16"/>
    <w:lvl w:ilvl="0">
      <w:start w:val="2005"/>
      <w:numFmt w:val="decimal"/>
      <w:lvlText w:val="%1"/>
      <w:lvlJc w:val="left"/>
      <w:pPr>
        <w:ind w:left="1040" w:hanging="1040"/>
      </w:pPr>
      <w:rPr>
        <w:rFonts w:hint="default"/>
      </w:rPr>
    </w:lvl>
    <w:lvl w:ilvl="1">
      <w:start w:val="2006"/>
      <w:numFmt w:val="decimal"/>
      <w:lvlText w:val="%1-%2"/>
      <w:lvlJc w:val="left"/>
      <w:pPr>
        <w:ind w:left="1182" w:hanging="1040"/>
      </w:pPr>
      <w:rPr>
        <w:rFonts w:hint="default"/>
        <w:b/>
        <w:i/>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F0677C"/>
    <w:multiLevelType w:val="hybridMultilevel"/>
    <w:tmpl w:val="A53C7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66BEC"/>
    <w:multiLevelType w:val="hybridMultilevel"/>
    <w:tmpl w:val="444A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334C1"/>
    <w:multiLevelType w:val="multilevel"/>
    <w:tmpl w:val="1960FCD8"/>
    <w:lvl w:ilvl="0">
      <w:start w:val="2011"/>
      <w:numFmt w:val="decimal"/>
      <w:lvlText w:val="%1"/>
      <w:lvlJc w:val="left"/>
      <w:pPr>
        <w:ind w:left="1040" w:hanging="1040"/>
      </w:pPr>
      <w:rPr>
        <w:rFonts w:hint="default"/>
        <w:i/>
      </w:rPr>
    </w:lvl>
    <w:lvl w:ilvl="1">
      <w:start w:val="2012"/>
      <w:numFmt w:val="decimal"/>
      <w:lvlText w:val="%1-%2"/>
      <w:lvlJc w:val="left"/>
      <w:pPr>
        <w:ind w:left="1040" w:hanging="1040"/>
      </w:pPr>
      <w:rPr>
        <w:rFonts w:hint="default"/>
        <w:i/>
      </w:rPr>
    </w:lvl>
    <w:lvl w:ilvl="2">
      <w:start w:val="1"/>
      <w:numFmt w:val="decimal"/>
      <w:lvlText w:val="%1-%2.%3"/>
      <w:lvlJc w:val="left"/>
      <w:pPr>
        <w:ind w:left="1040" w:hanging="1040"/>
      </w:pPr>
      <w:rPr>
        <w:rFonts w:hint="default"/>
        <w:i/>
      </w:rPr>
    </w:lvl>
    <w:lvl w:ilvl="3">
      <w:start w:val="1"/>
      <w:numFmt w:val="decimal"/>
      <w:lvlText w:val="%1-%2.%3.%4"/>
      <w:lvlJc w:val="left"/>
      <w:pPr>
        <w:ind w:left="1040" w:hanging="104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3B376D25"/>
    <w:multiLevelType w:val="hybridMultilevel"/>
    <w:tmpl w:val="2242C4EE"/>
    <w:lvl w:ilvl="0" w:tplc="83663FE4">
      <w:start w:val="2000"/>
      <w:numFmt w:val="decimal"/>
      <w:lvlText w:val="%1"/>
      <w:lvlJc w:val="left"/>
      <w:pPr>
        <w:ind w:left="480" w:hanging="48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8E7BB8"/>
    <w:multiLevelType w:val="hybridMultilevel"/>
    <w:tmpl w:val="4018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7228E"/>
    <w:multiLevelType w:val="hybridMultilevel"/>
    <w:tmpl w:val="D8A0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55584"/>
    <w:multiLevelType w:val="hybridMultilevel"/>
    <w:tmpl w:val="C25E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0085E"/>
    <w:multiLevelType w:val="hybridMultilevel"/>
    <w:tmpl w:val="52D06E24"/>
    <w:lvl w:ilvl="0" w:tplc="7042273A">
      <w:start w:val="201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977144"/>
    <w:multiLevelType w:val="hybridMultilevel"/>
    <w:tmpl w:val="7298D35E"/>
    <w:lvl w:ilvl="0" w:tplc="E214C51C">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DC4F41"/>
    <w:multiLevelType w:val="hybridMultilevel"/>
    <w:tmpl w:val="147E8DC6"/>
    <w:lvl w:ilvl="0" w:tplc="24CAD438">
      <w:start w:val="201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41855"/>
    <w:multiLevelType w:val="multilevel"/>
    <w:tmpl w:val="60424B6E"/>
    <w:lvl w:ilvl="0">
      <w:start w:val="2006"/>
      <w:numFmt w:val="decimal"/>
      <w:lvlText w:val="%1"/>
      <w:lvlJc w:val="left"/>
      <w:pPr>
        <w:ind w:left="1040" w:hanging="1040"/>
      </w:pPr>
      <w:rPr>
        <w:rFonts w:hint="default"/>
        <w:b/>
        <w:i/>
      </w:rPr>
    </w:lvl>
    <w:lvl w:ilvl="1">
      <w:start w:val="2011"/>
      <w:numFmt w:val="decimal"/>
      <w:lvlText w:val="%1-%2"/>
      <w:lvlJc w:val="left"/>
      <w:pPr>
        <w:ind w:left="1040" w:hanging="1040"/>
      </w:pPr>
      <w:rPr>
        <w:rFonts w:hint="default"/>
        <w:b/>
        <w:i/>
      </w:rPr>
    </w:lvl>
    <w:lvl w:ilvl="2">
      <w:start w:val="1"/>
      <w:numFmt w:val="decimal"/>
      <w:lvlText w:val="%1-%2.%3"/>
      <w:lvlJc w:val="left"/>
      <w:pPr>
        <w:ind w:left="1040" w:hanging="1040"/>
      </w:pPr>
      <w:rPr>
        <w:rFonts w:hint="default"/>
        <w:b/>
        <w:i/>
      </w:rPr>
    </w:lvl>
    <w:lvl w:ilvl="3">
      <w:start w:val="1"/>
      <w:numFmt w:val="decimal"/>
      <w:lvlText w:val="%1-%2.%3.%4"/>
      <w:lvlJc w:val="left"/>
      <w:pPr>
        <w:ind w:left="1040" w:hanging="104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0" w15:restartNumberingAfterBreak="0">
    <w:nsid w:val="57B03C62"/>
    <w:multiLevelType w:val="hybridMultilevel"/>
    <w:tmpl w:val="10FCF0C8"/>
    <w:lvl w:ilvl="0" w:tplc="CDD05A8C">
      <w:start w:val="20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5E7B16"/>
    <w:multiLevelType w:val="hybridMultilevel"/>
    <w:tmpl w:val="AD2E44F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 w15:restartNumberingAfterBreak="0">
    <w:nsid w:val="5BA5109F"/>
    <w:multiLevelType w:val="multilevel"/>
    <w:tmpl w:val="BF86E7FE"/>
    <w:lvl w:ilvl="0">
      <w:start w:val="2015"/>
      <w:numFmt w:val="decimal"/>
      <w:lvlText w:val="%1"/>
      <w:lvlJc w:val="left"/>
      <w:pPr>
        <w:ind w:left="1040" w:hanging="1040"/>
      </w:pPr>
      <w:rPr>
        <w:rFonts w:hint="default"/>
      </w:rPr>
    </w:lvl>
    <w:lvl w:ilvl="1">
      <w:start w:val="2016"/>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E73CCD"/>
    <w:multiLevelType w:val="hybridMultilevel"/>
    <w:tmpl w:val="8EF6F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1344D1"/>
    <w:multiLevelType w:val="multilevel"/>
    <w:tmpl w:val="B13E24E8"/>
    <w:lvl w:ilvl="0">
      <w:start w:val="2003"/>
      <w:numFmt w:val="decimal"/>
      <w:lvlText w:val="%1"/>
      <w:lvlJc w:val="left"/>
      <w:pPr>
        <w:ind w:left="1040" w:hanging="1040"/>
      </w:pPr>
      <w:rPr>
        <w:rFonts w:hint="default"/>
      </w:rPr>
    </w:lvl>
    <w:lvl w:ilvl="1">
      <w:start w:val="2004"/>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76064F"/>
    <w:multiLevelType w:val="multilevel"/>
    <w:tmpl w:val="614652B6"/>
    <w:lvl w:ilvl="0">
      <w:start w:val="2003"/>
      <w:numFmt w:val="decimal"/>
      <w:lvlText w:val="%1"/>
      <w:lvlJc w:val="left"/>
      <w:pPr>
        <w:ind w:left="1040" w:hanging="1040"/>
      </w:pPr>
      <w:rPr>
        <w:rFonts w:hint="default"/>
        <w:i w:val="0"/>
      </w:rPr>
    </w:lvl>
    <w:lvl w:ilvl="1">
      <w:start w:val="2004"/>
      <w:numFmt w:val="decimal"/>
      <w:lvlText w:val="%1-%2"/>
      <w:lvlJc w:val="left"/>
      <w:pPr>
        <w:ind w:left="1040" w:hanging="1040"/>
      </w:pPr>
      <w:rPr>
        <w:rFonts w:hint="default"/>
        <w:i w:val="0"/>
      </w:rPr>
    </w:lvl>
    <w:lvl w:ilvl="2">
      <w:start w:val="1"/>
      <w:numFmt w:val="decimal"/>
      <w:lvlText w:val="%1-%2.%3"/>
      <w:lvlJc w:val="left"/>
      <w:pPr>
        <w:ind w:left="1040" w:hanging="1040"/>
      </w:pPr>
      <w:rPr>
        <w:rFonts w:hint="default"/>
        <w:i w:val="0"/>
      </w:rPr>
    </w:lvl>
    <w:lvl w:ilvl="3">
      <w:start w:val="1"/>
      <w:numFmt w:val="decimal"/>
      <w:lvlText w:val="%1-%2.%3.%4"/>
      <w:lvlJc w:val="left"/>
      <w:pPr>
        <w:ind w:left="1040" w:hanging="104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6" w15:restartNumberingAfterBreak="0">
    <w:nsid w:val="633B208E"/>
    <w:multiLevelType w:val="hybridMultilevel"/>
    <w:tmpl w:val="85CEBBE4"/>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7" w15:restartNumberingAfterBreak="0">
    <w:nsid w:val="638062EA"/>
    <w:multiLevelType w:val="hybridMultilevel"/>
    <w:tmpl w:val="4C92F2D4"/>
    <w:lvl w:ilvl="0" w:tplc="6EA660D6">
      <w:start w:val="2018"/>
      <w:numFmt w:val="decimal"/>
      <w:lvlText w:val="%1"/>
      <w:lvlJc w:val="left"/>
      <w:pPr>
        <w:ind w:left="840" w:hanging="48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B4599E"/>
    <w:multiLevelType w:val="hybridMultilevel"/>
    <w:tmpl w:val="BE926A26"/>
    <w:lvl w:ilvl="0" w:tplc="B9849A7A">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F305A"/>
    <w:multiLevelType w:val="hybridMultilevel"/>
    <w:tmpl w:val="A3600742"/>
    <w:lvl w:ilvl="0" w:tplc="AE0466A0">
      <w:start w:val="2015"/>
      <w:numFmt w:val="decimal"/>
      <w:lvlText w:val="%1"/>
      <w:lvlJc w:val="left"/>
      <w:pPr>
        <w:ind w:left="1897" w:hanging="48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30" w15:restartNumberingAfterBreak="0">
    <w:nsid w:val="69D72493"/>
    <w:multiLevelType w:val="hybridMultilevel"/>
    <w:tmpl w:val="A7DC2FD4"/>
    <w:lvl w:ilvl="0" w:tplc="81FE4CBE">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E5399"/>
    <w:multiLevelType w:val="hybridMultilevel"/>
    <w:tmpl w:val="A16C294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5E23A1"/>
    <w:multiLevelType w:val="hybridMultilevel"/>
    <w:tmpl w:val="3C1A3EFA"/>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33" w15:restartNumberingAfterBreak="0">
    <w:nsid w:val="780102F0"/>
    <w:multiLevelType w:val="multilevel"/>
    <w:tmpl w:val="DF5C840A"/>
    <w:lvl w:ilvl="0">
      <w:start w:val="2000"/>
      <w:numFmt w:val="decimal"/>
      <w:lvlText w:val="%1"/>
      <w:lvlJc w:val="left"/>
      <w:pPr>
        <w:ind w:left="1040" w:hanging="1040"/>
      </w:pPr>
      <w:rPr>
        <w:rFonts w:hint="default"/>
      </w:rPr>
    </w:lvl>
    <w:lvl w:ilvl="1">
      <w:start w:val="2003"/>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BE073B"/>
    <w:multiLevelType w:val="hybridMultilevel"/>
    <w:tmpl w:val="259A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9149378">
    <w:abstractNumId w:val="0"/>
  </w:num>
  <w:num w:numId="2" w16cid:durableId="844125858">
    <w:abstractNumId w:val="1"/>
  </w:num>
  <w:num w:numId="3" w16cid:durableId="1302618315">
    <w:abstractNumId w:val="26"/>
  </w:num>
  <w:num w:numId="4" w16cid:durableId="2082174902">
    <w:abstractNumId w:val="31"/>
  </w:num>
  <w:num w:numId="5" w16cid:durableId="1495873768">
    <w:abstractNumId w:val="21"/>
  </w:num>
  <w:num w:numId="6" w16cid:durableId="2059671371">
    <w:abstractNumId w:val="32"/>
  </w:num>
  <w:num w:numId="7" w16cid:durableId="1661545633">
    <w:abstractNumId w:val="22"/>
  </w:num>
  <w:num w:numId="8" w16cid:durableId="1087923259">
    <w:abstractNumId w:val="19"/>
  </w:num>
  <w:num w:numId="9" w16cid:durableId="660819000">
    <w:abstractNumId w:val="8"/>
  </w:num>
  <w:num w:numId="10" w16cid:durableId="1482427658">
    <w:abstractNumId w:val="24"/>
  </w:num>
  <w:num w:numId="11" w16cid:durableId="801464737">
    <w:abstractNumId w:val="25"/>
  </w:num>
  <w:num w:numId="12" w16cid:durableId="18051699">
    <w:abstractNumId w:val="33"/>
  </w:num>
  <w:num w:numId="13" w16cid:durableId="1788742665">
    <w:abstractNumId w:val="20"/>
  </w:num>
  <w:num w:numId="14" w16cid:durableId="1601403535">
    <w:abstractNumId w:val="12"/>
  </w:num>
  <w:num w:numId="15" w16cid:durableId="1305887207">
    <w:abstractNumId w:val="30"/>
  </w:num>
  <w:num w:numId="16" w16cid:durableId="762454783">
    <w:abstractNumId w:val="4"/>
  </w:num>
  <w:num w:numId="17" w16cid:durableId="1768693693">
    <w:abstractNumId w:val="18"/>
  </w:num>
  <w:num w:numId="18" w16cid:durableId="841046822">
    <w:abstractNumId w:val="16"/>
  </w:num>
  <w:num w:numId="19" w16cid:durableId="463890208">
    <w:abstractNumId w:val="29"/>
  </w:num>
  <w:num w:numId="20" w16cid:durableId="1138647229">
    <w:abstractNumId w:val="11"/>
  </w:num>
  <w:num w:numId="21" w16cid:durableId="5181072">
    <w:abstractNumId w:val="7"/>
  </w:num>
  <w:num w:numId="22" w16cid:durableId="1780031328">
    <w:abstractNumId w:val="27"/>
  </w:num>
  <w:num w:numId="23" w16cid:durableId="1847477047">
    <w:abstractNumId w:val="28"/>
  </w:num>
  <w:num w:numId="24" w16cid:durableId="1717657783">
    <w:abstractNumId w:val="17"/>
  </w:num>
  <w:num w:numId="25" w16cid:durableId="452676561">
    <w:abstractNumId w:val="14"/>
  </w:num>
  <w:num w:numId="26" w16cid:durableId="1096831461">
    <w:abstractNumId w:val="3"/>
  </w:num>
  <w:num w:numId="27" w16cid:durableId="1623344734">
    <w:abstractNumId w:val="10"/>
  </w:num>
  <w:num w:numId="28" w16cid:durableId="1744142279">
    <w:abstractNumId w:val="13"/>
  </w:num>
  <w:num w:numId="29" w16cid:durableId="77875803">
    <w:abstractNumId w:val="23"/>
  </w:num>
  <w:num w:numId="30" w16cid:durableId="1912499909">
    <w:abstractNumId w:val="9"/>
  </w:num>
  <w:num w:numId="31" w16cid:durableId="1521163300">
    <w:abstractNumId w:val="2"/>
  </w:num>
  <w:num w:numId="32" w16cid:durableId="701562973">
    <w:abstractNumId w:val="6"/>
  </w:num>
  <w:num w:numId="33" w16cid:durableId="684551922">
    <w:abstractNumId w:val="34"/>
  </w:num>
  <w:num w:numId="34" w16cid:durableId="39592903">
    <w:abstractNumId w:val="15"/>
  </w:num>
  <w:num w:numId="35" w16cid:durableId="15614772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E99"/>
    <w:rsid w:val="000030FA"/>
    <w:rsid w:val="00010A31"/>
    <w:rsid w:val="00035761"/>
    <w:rsid w:val="00035C4F"/>
    <w:rsid w:val="000403EC"/>
    <w:rsid w:val="00042746"/>
    <w:rsid w:val="000526FB"/>
    <w:rsid w:val="00056DE8"/>
    <w:rsid w:val="000647B0"/>
    <w:rsid w:val="00067DA2"/>
    <w:rsid w:val="00076575"/>
    <w:rsid w:val="00090803"/>
    <w:rsid w:val="0009374F"/>
    <w:rsid w:val="00095512"/>
    <w:rsid w:val="000A30C2"/>
    <w:rsid w:val="000A358D"/>
    <w:rsid w:val="000A3DBD"/>
    <w:rsid w:val="000A6B55"/>
    <w:rsid w:val="000B4C77"/>
    <w:rsid w:val="000B6203"/>
    <w:rsid w:val="000B6C7A"/>
    <w:rsid w:val="000C4259"/>
    <w:rsid w:val="000C4AD0"/>
    <w:rsid w:val="000C5D81"/>
    <w:rsid w:val="000D4244"/>
    <w:rsid w:val="000D66E0"/>
    <w:rsid w:val="000D7EFE"/>
    <w:rsid w:val="000E5497"/>
    <w:rsid w:val="000F0DAE"/>
    <w:rsid w:val="000F4BC5"/>
    <w:rsid w:val="000F521F"/>
    <w:rsid w:val="000F6B9D"/>
    <w:rsid w:val="00107232"/>
    <w:rsid w:val="00110259"/>
    <w:rsid w:val="00114F1E"/>
    <w:rsid w:val="00116F58"/>
    <w:rsid w:val="001231EF"/>
    <w:rsid w:val="00127BC5"/>
    <w:rsid w:val="00132372"/>
    <w:rsid w:val="00142E32"/>
    <w:rsid w:val="001516AC"/>
    <w:rsid w:val="0015469C"/>
    <w:rsid w:val="001565CC"/>
    <w:rsid w:val="00157F63"/>
    <w:rsid w:val="00172855"/>
    <w:rsid w:val="00172D25"/>
    <w:rsid w:val="001816B3"/>
    <w:rsid w:val="0019227C"/>
    <w:rsid w:val="001961E6"/>
    <w:rsid w:val="001A33CB"/>
    <w:rsid w:val="001A5700"/>
    <w:rsid w:val="001A6B75"/>
    <w:rsid w:val="001A737F"/>
    <w:rsid w:val="001D700B"/>
    <w:rsid w:val="001E78A0"/>
    <w:rsid w:val="001F0AC6"/>
    <w:rsid w:val="001F1CED"/>
    <w:rsid w:val="001F4866"/>
    <w:rsid w:val="00200F34"/>
    <w:rsid w:val="00213B82"/>
    <w:rsid w:val="002155C8"/>
    <w:rsid w:val="0022370D"/>
    <w:rsid w:val="00227A94"/>
    <w:rsid w:val="00230565"/>
    <w:rsid w:val="00232AAC"/>
    <w:rsid w:val="0023529E"/>
    <w:rsid w:val="0024466C"/>
    <w:rsid w:val="00246BF9"/>
    <w:rsid w:val="00253294"/>
    <w:rsid w:val="002549B0"/>
    <w:rsid w:val="0025530B"/>
    <w:rsid w:val="00257068"/>
    <w:rsid w:val="00260371"/>
    <w:rsid w:val="002701AF"/>
    <w:rsid w:val="0027059E"/>
    <w:rsid w:val="00273F23"/>
    <w:rsid w:val="002803EF"/>
    <w:rsid w:val="002933CF"/>
    <w:rsid w:val="002A2515"/>
    <w:rsid w:val="002A3128"/>
    <w:rsid w:val="002A3602"/>
    <w:rsid w:val="002A711B"/>
    <w:rsid w:val="002D7612"/>
    <w:rsid w:val="002E3458"/>
    <w:rsid w:val="002F0FA0"/>
    <w:rsid w:val="002F3881"/>
    <w:rsid w:val="002F3B44"/>
    <w:rsid w:val="002F546E"/>
    <w:rsid w:val="003011AD"/>
    <w:rsid w:val="00315167"/>
    <w:rsid w:val="00332922"/>
    <w:rsid w:val="003341A6"/>
    <w:rsid w:val="00334478"/>
    <w:rsid w:val="00351176"/>
    <w:rsid w:val="00354CC1"/>
    <w:rsid w:val="003555D6"/>
    <w:rsid w:val="00362523"/>
    <w:rsid w:val="00365635"/>
    <w:rsid w:val="00375F25"/>
    <w:rsid w:val="00396258"/>
    <w:rsid w:val="003A2862"/>
    <w:rsid w:val="003B00B3"/>
    <w:rsid w:val="003B2055"/>
    <w:rsid w:val="003C1840"/>
    <w:rsid w:val="003D1A4C"/>
    <w:rsid w:val="003D4BF3"/>
    <w:rsid w:val="003E79CB"/>
    <w:rsid w:val="003F1808"/>
    <w:rsid w:val="00402C4C"/>
    <w:rsid w:val="0041564D"/>
    <w:rsid w:val="00435BC6"/>
    <w:rsid w:val="00442690"/>
    <w:rsid w:val="004754BE"/>
    <w:rsid w:val="004925E0"/>
    <w:rsid w:val="004953BF"/>
    <w:rsid w:val="00497761"/>
    <w:rsid w:val="004B4C06"/>
    <w:rsid w:val="004C18D1"/>
    <w:rsid w:val="004D4AC2"/>
    <w:rsid w:val="004E0199"/>
    <w:rsid w:val="004E420F"/>
    <w:rsid w:val="004E7458"/>
    <w:rsid w:val="00503B55"/>
    <w:rsid w:val="00504758"/>
    <w:rsid w:val="005122C4"/>
    <w:rsid w:val="00512C61"/>
    <w:rsid w:val="00551E1E"/>
    <w:rsid w:val="00552325"/>
    <w:rsid w:val="00570BAA"/>
    <w:rsid w:val="00571992"/>
    <w:rsid w:val="00571FAC"/>
    <w:rsid w:val="00573C6A"/>
    <w:rsid w:val="005740B8"/>
    <w:rsid w:val="00577129"/>
    <w:rsid w:val="0058148A"/>
    <w:rsid w:val="005902AF"/>
    <w:rsid w:val="00591361"/>
    <w:rsid w:val="00596962"/>
    <w:rsid w:val="005A60B1"/>
    <w:rsid w:val="005B4246"/>
    <w:rsid w:val="005B4B06"/>
    <w:rsid w:val="005B5859"/>
    <w:rsid w:val="005B6396"/>
    <w:rsid w:val="005C2FE6"/>
    <w:rsid w:val="005D156D"/>
    <w:rsid w:val="005E0FC9"/>
    <w:rsid w:val="005E100A"/>
    <w:rsid w:val="005E4A1D"/>
    <w:rsid w:val="005E694D"/>
    <w:rsid w:val="005E7C89"/>
    <w:rsid w:val="005E7DCD"/>
    <w:rsid w:val="00624D63"/>
    <w:rsid w:val="00627667"/>
    <w:rsid w:val="0062793D"/>
    <w:rsid w:val="00635E59"/>
    <w:rsid w:val="00641E29"/>
    <w:rsid w:val="00651E99"/>
    <w:rsid w:val="006532C2"/>
    <w:rsid w:val="0066450E"/>
    <w:rsid w:val="0066736D"/>
    <w:rsid w:val="00676513"/>
    <w:rsid w:val="006837FB"/>
    <w:rsid w:val="006B15F8"/>
    <w:rsid w:val="006B6FDC"/>
    <w:rsid w:val="006C2F80"/>
    <w:rsid w:val="006C5D88"/>
    <w:rsid w:val="006D175B"/>
    <w:rsid w:val="006F2CF7"/>
    <w:rsid w:val="00700CD2"/>
    <w:rsid w:val="00712218"/>
    <w:rsid w:val="00722C55"/>
    <w:rsid w:val="00723FEB"/>
    <w:rsid w:val="0072578B"/>
    <w:rsid w:val="00727D6C"/>
    <w:rsid w:val="007361EB"/>
    <w:rsid w:val="0074317C"/>
    <w:rsid w:val="007530DA"/>
    <w:rsid w:val="00753625"/>
    <w:rsid w:val="00757621"/>
    <w:rsid w:val="00764F07"/>
    <w:rsid w:val="00776321"/>
    <w:rsid w:val="00776B25"/>
    <w:rsid w:val="007841E0"/>
    <w:rsid w:val="00785946"/>
    <w:rsid w:val="007873DA"/>
    <w:rsid w:val="007D2299"/>
    <w:rsid w:val="007D41C9"/>
    <w:rsid w:val="007E424F"/>
    <w:rsid w:val="00800EF8"/>
    <w:rsid w:val="00806188"/>
    <w:rsid w:val="008133BD"/>
    <w:rsid w:val="0081429E"/>
    <w:rsid w:val="0083248C"/>
    <w:rsid w:val="008335CD"/>
    <w:rsid w:val="00835FB0"/>
    <w:rsid w:val="008425EA"/>
    <w:rsid w:val="00844611"/>
    <w:rsid w:val="00847747"/>
    <w:rsid w:val="00850F5A"/>
    <w:rsid w:val="00854592"/>
    <w:rsid w:val="00863EA3"/>
    <w:rsid w:val="0086458A"/>
    <w:rsid w:val="00864C66"/>
    <w:rsid w:val="0087307F"/>
    <w:rsid w:val="00883C5C"/>
    <w:rsid w:val="00885F86"/>
    <w:rsid w:val="008970DC"/>
    <w:rsid w:val="008A3A32"/>
    <w:rsid w:val="008A67B8"/>
    <w:rsid w:val="008A719E"/>
    <w:rsid w:val="008B4CFB"/>
    <w:rsid w:val="008B74CA"/>
    <w:rsid w:val="008C7719"/>
    <w:rsid w:val="008D0375"/>
    <w:rsid w:val="008D19E4"/>
    <w:rsid w:val="008D759C"/>
    <w:rsid w:val="008E08C3"/>
    <w:rsid w:val="008E1C8A"/>
    <w:rsid w:val="008F0BD3"/>
    <w:rsid w:val="00900CB1"/>
    <w:rsid w:val="0090338E"/>
    <w:rsid w:val="009079A3"/>
    <w:rsid w:val="009209EA"/>
    <w:rsid w:val="00926EEF"/>
    <w:rsid w:val="00937168"/>
    <w:rsid w:val="009662B3"/>
    <w:rsid w:val="0098071F"/>
    <w:rsid w:val="00981733"/>
    <w:rsid w:val="00987D56"/>
    <w:rsid w:val="0099485C"/>
    <w:rsid w:val="00995D2F"/>
    <w:rsid w:val="009A1ECB"/>
    <w:rsid w:val="009A718C"/>
    <w:rsid w:val="009B010A"/>
    <w:rsid w:val="009B5F73"/>
    <w:rsid w:val="009C32C7"/>
    <w:rsid w:val="009E3B02"/>
    <w:rsid w:val="009E5945"/>
    <w:rsid w:val="00A022B7"/>
    <w:rsid w:val="00A038C3"/>
    <w:rsid w:val="00A149C3"/>
    <w:rsid w:val="00A2065D"/>
    <w:rsid w:val="00A32E13"/>
    <w:rsid w:val="00A339C3"/>
    <w:rsid w:val="00A368AB"/>
    <w:rsid w:val="00A405F6"/>
    <w:rsid w:val="00A4558E"/>
    <w:rsid w:val="00A5520A"/>
    <w:rsid w:val="00A96E78"/>
    <w:rsid w:val="00AE3169"/>
    <w:rsid w:val="00AE6F0B"/>
    <w:rsid w:val="00AF6E2E"/>
    <w:rsid w:val="00AF6F7F"/>
    <w:rsid w:val="00B024EB"/>
    <w:rsid w:val="00B05330"/>
    <w:rsid w:val="00B13DC7"/>
    <w:rsid w:val="00B365D2"/>
    <w:rsid w:val="00B7286B"/>
    <w:rsid w:val="00B822D4"/>
    <w:rsid w:val="00B96897"/>
    <w:rsid w:val="00BA343E"/>
    <w:rsid w:val="00BD622F"/>
    <w:rsid w:val="00BE2EBC"/>
    <w:rsid w:val="00BE5AB7"/>
    <w:rsid w:val="00BF029E"/>
    <w:rsid w:val="00BF6CC4"/>
    <w:rsid w:val="00C0117B"/>
    <w:rsid w:val="00C02E5D"/>
    <w:rsid w:val="00C0597A"/>
    <w:rsid w:val="00C12743"/>
    <w:rsid w:val="00C17B36"/>
    <w:rsid w:val="00C21A73"/>
    <w:rsid w:val="00C21DD1"/>
    <w:rsid w:val="00C24F91"/>
    <w:rsid w:val="00C3789C"/>
    <w:rsid w:val="00C43D29"/>
    <w:rsid w:val="00C568AA"/>
    <w:rsid w:val="00C73DCC"/>
    <w:rsid w:val="00C84332"/>
    <w:rsid w:val="00C87896"/>
    <w:rsid w:val="00C976FE"/>
    <w:rsid w:val="00CA2223"/>
    <w:rsid w:val="00CA3442"/>
    <w:rsid w:val="00CB702F"/>
    <w:rsid w:val="00CC0C9F"/>
    <w:rsid w:val="00CC2211"/>
    <w:rsid w:val="00CC677F"/>
    <w:rsid w:val="00CD3F7E"/>
    <w:rsid w:val="00D15930"/>
    <w:rsid w:val="00D2090A"/>
    <w:rsid w:val="00D450B1"/>
    <w:rsid w:val="00D611FF"/>
    <w:rsid w:val="00D757CA"/>
    <w:rsid w:val="00D8230E"/>
    <w:rsid w:val="00D87039"/>
    <w:rsid w:val="00DB0983"/>
    <w:rsid w:val="00DB10E3"/>
    <w:rsid w:val="00DB79DB"/>
    <w:rsid w:val="00DC2C18"/>
    <w:rsid w:val="00DC76F1"/>
    <w:rsid w:val="00DD6F67"/>
    <w:rsid w:val="00DE0692"/>
    <w:rsid w:val="00DE5C5D"/>
    <w:rsid w:val="00DE7D71"/>
    <w:rsid w:val="00DF164A"/>
    <w:rsid w:val="00DF18E7"/>
    <w:rsid w:val="00E02147"/>
    <w:rsid w:val="00E0287B"/>
    <w:rsid w:val="00E0293B"/>
    <w:rsid w:val="00E04489"/>
    <w:rsid w:val="00E06255"/>
    <w:rsid w:val="00E24BF9"/>
    <w:rsid w:val="00E521F5"/>
    <w:rsid w:val="00E551A8"/>
    <w:rsid w:val="00E7324F"/>
    <w:rsid w:val="00E87EDD"/>
    <w:rsid w:val="00E938EC"/>
    <w:rsid w:val="00E96CEB"/>
    <w:rsid w:val="00EA1837"/>
    <w:rsid w:val="00EA28EE"/>
    <w:rsid w:val="00EA296C"/>
    <w:rsid w:val="00EA7453"/>
    <w:rsid w:val="00EC0499"/>
    <w:rsid w:val="00EC3FCC"/>
    <w:rsid w:val="00EC58E2"/>
    <w:rsid w:val="00ED234A"/>
    <w:rsid w:val="00ED59C1"/>
    <w:rsid w:val="00ED63CF"/>
    <w:rsid w:val="00EE4385"/>
    <w:rsid w:val="00F025C6"/>
    <w:rsid w:val="00F05550"/>
    <w:rsid w:val="00F124AD"/>
    <w:rsid w:val="00F20BCB"/>
    <w:rsid w:val="00F22AE4"/>
    <w:rsid w:val="00F3770D"/>
    <w:rsid w:val="00F41AD0"/>
    <w:rsid w:val="00F459B9"/>
    <w:rsid w:val="00F47C20"/>
    <w:rsid w:val="00F50142"/>
    <w:rsid w:val="00F532AD"/>
    <w:rsid w:val="00F62D49"/>
    <w:rsid w:val="00F62DF5"/>
    <w:rsid w:val="00F63717"/>
    <w:rsid w:val="00F730DA"/>
    <w:rsid w:val="00F8324A"/>
    <w:rsid w:val="00F95406"/>
    <w:rsid w:val="00FA1852"/>
    <w:rsid w:val="00FA4270"/>
    <w:rsid w:val="00FB1657"/>
    <w:rsid w:val="00FC6182"/>
    <w:rsid w:val="00FC73C9"/>
    <w:rsid w:val="00FE399B"/>
    <w:rsid w:val="00FE60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EB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74F"/>
    <w:rPr>
      <w:rFonts w:ascii="Times New Roman" w:eastAsia="Times New Roman" w:hAnsi="Times New Roman" w:cs="Times New Roman"/>
      <w:lang w:val="en-PS" w:eastAsia="en-GB"/>
    </w:rPr>
  </w:style>
  <w:style w:type="paragraph" w:styleId="Heading1">
    <w:name w:val="heading 1"/>
    <w:basedOn w:val="Normal"/>
    <w:link w:val="Heading1Char"/>
    <w:uiPriority w:val="9"/>
    <w:qFormat/>
    <w:rsid w:val="00332922"/>
    <w:pPr>
      <w:spacing w:before="100" w:beforeAutospacing="1" w:after="100" w:afterAutospacing="1"/>
      <w:outlineLvl w:val="0"/>
    </w:pPr>
    <w:rPr>
      <w:rFonts w:eastAsiaTheme="minorHAnsi"/>
      <w:b/>
      <w:bCs/>
      <w:kern w:val="36"/>
      <w:sz w:val="48"/>
      <w:szCs w:val="48"/>
      <w:lang w:val="en-US" w:eastAsia="en-US"/>
    </w:rPr>
  </w:style>
  <w:style w:type="paragraph" w:styleId="Heading2">
    <w:name w:val="heading 2"/>
    <w:basedOn w:val="Normal"/>
    <w:next w:val="Normal"/>
    <w:link w:val="Heading2Char"/>
    <w:uiPriority w:val="9"/>
    <w:unhideWhenUsed/>
    <w:qFormat/>
    <w:rsid w:val="004E7458"/>
    <w:pPr>
      <w:keepNext/>
      <w:keepLines/>
      <w:spacing w:before="40"/>
      <w:outlineLvl w:val="1"/>
    </w:pPr>
    <w:rPr>
      <w:rFonts w:asciiTheme="majorHAnsi" w:eastAsiaTheme="majorEastAsia" w:hAnsiTheme="majorHAnsi" w:cstheme="majorBidi"/>
      <w:color w:val="2E74B5"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E99"/>
    <w:rPr>
      <w:color w:val="0563C1" w:themeColor="hyperlink"/>
      <w:u w:val="single"/>
    </w:rPr>
  </w:style>
  <w:style w:type="paragraph" w:styleId="ListParagraph">
    <w:name w:val="List Paragraph"/>
    <w:basedOn w:val="Normal"/>
    <w:uiPriority w:val="34"/>
    <w:qFormat/>
    <w:rsid w:val="00651E99"/>
    <w:pPr>
      <w:ind w:left="720"/>
      <w:contextualSpacing/>
    </w:pPr>
    <w:rPr>
      <w:rFonts w:eastAsiaTheme="minorEastAsia"/>
      <w:lang w:val="en-US" w:eastAsia="en-US"/>
    </w:rPr>
  </w:style>
  <w:style w:type="character" w:customStyle="1" w:styleId="Heading1Char">
    <w:name w:val="Heading 1 Char"/>
    <w:basedOn w:val="DefaultParagraphFont"/>
    <w:link w:val="Heading1"/>
    <w:uiPriority w:val="9"/>
    <w:rsid w:val="00332922"/>
    <w:rPr>
      <w:rFonts w:ascii="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6450E"/>
    <w:rPr>
      <w:color w:val="954F72" w:themeColor="followedHyperlink"/>
      <w:u w:val="single"/>
    </w:rPr>
  </w:style>
  <w:style w:type="character" w:styleId="Strong">
    <w:name w:val="Strong"/>
    <w:basedOn w:val="DefaultParagraphFont"/>
    <w:uiPriority w:val="22"/>
    <w:qFormat/>
    <w:rsid w:val="006C2F80"/>
    <w:rPr>
      <w:b/>
      <w:bCs/>
    </w:rPr>
  </w:style>
  <w:style w:type="character" w:styleId="UnresolvedMention">
    <w:name w:val="Unresolved Mention"/>
    <w:basedOn w:val="DefaultParagraphFont"/>
    <w:uiPriority w:val="99"/>
    <w:rsid w:val="001A5700"/>
    <w:rPr>
      <w:color w:val="605E5C"/>
      <w:shd w:val="clear" w:color="auto" w:fill="E1DFDD"/>
    </w:rPr>
  </w:style>
  <w:style w:type="character" w:customStyle="1" w:styleId="date-display-single">
    <w:name w:val="date-display-single"/>
    <w:basedOn w:val="DefaultParagraphFont"/>
    <w:rsid w:val="00847747"/>
  </w:style>
  <w:style w:type="character" w:customStyle="1" w:styleId="file">
    <w:name w:val="file"/>
    <w:basedOn w:val="DefaultParagraphFont"/>
    <w:rsid w:val="00847747"/>
  </w:style>
  <w:style w:type="character" w:customStyle="1" w:styleId="Heading2Char">
    <w:name w:val="Heading 2 Char"/>
    <w:basedOn w:val="DefaultParagraphFont"/>
    <w:link w:val="Heading2"/>
    <w:uiPriority w:val="9"/>
    <w:rsid w:val="004E745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565CC"/>
    <w:pPr>
      <w:tabs>
        <w:tab w:val="center" w:pos="4513"/>
        <w:tab w:val="right" w:pos="9026"/>
      </w:tabs>
    </w:pPr>
    <w:rPr>
      <w:rFonts w:eastAsiaTheme="minorHAnsi"/>
      <w:lang w:val="en-US" w:eastAsia="en-US"/>
    </w:rPr>
  </w:style>
  <w:style w:type="character" w:customStyle="1" w:styleId="HeaderChar">
    <w:name w:val="Header Char"/>
    <w:basedOn w:val="DefaultParagraphFont"/>
    <w:link w:val="Header"/>
    <w:uiPriority w:val="99"/>
    <w:rsid w:val="001565CC"/>
    <w:rPr>
      <w:rFonts w:ascii="Times New Roman" w:hAnsi="Times New Roman" w:cs="Times New Roman"/>
    </w:rPr>
  </w:style>
  <w:style w:type="paragraph" w:styleId="Footer">
    <w:name w:val="footer"/>
    <w:basedOn w:val="Normal"/>
    <w:link w:val="FooterChar"/>
    <w:uiPriority w:val="99"/>
    <w:unhideWhenUsed/>
    <w:rsid w:val="001565CC"/>
    <w:pPr>
      <w:tabs>
        <w:tab w:val="center" w:pos="4513"/>
        <w:tab w:val="right" w:pos="9026"/>
      </w:tabs>
    </w:pPr>
    <w:rPr>
      <w:rFonts w:eastAsiaTheme="minorHAnsi"/>
      <w:lang w:val="en-US" w:eastAsia="en-US"/>
    </w:rPr>
  </w:style>
  <w:style w:type="character" w:customStyle="1" w:styleId="FooterChar">
    <w:name w:val="Footer Char"/>
    <w:basedOn w:val="DefaultParagraphFont"/>
    <w:link w:val="Footer"/>
    <w:uiPriority w:val="99"/>
    <w:rsid w:val="001565CC"/>
    <w:rPr>
      <w:rFonts w:ascii="Times New Roman" w:hAnsi="Times New Roman" w:cs="Times New Roman"/>
    </w:rPr>
  </w:style>
  <w:style w:type="paragraph" w:customStyle="1" w:styleId="c-bibliographic-informationcitation">
    <w:name w:val="c-bibliographic-information__citation"/>
    <w:basedOn w:val="Normal"/>
    <w:rsid w:val="005B5859"/>
    <w:pPr>
      <w:spacing w:before="100" w:beforeAutospacing="1" w:after="100" w:afterAutospacing="1"/>
    </w:pPr>
  </w:style>
  <w:style w:type="character" w:customStyle="1" w:styleId="xt0psk2">
    <w:name w:val="xt0psk2"/>
    <w:basedOn w:val="DefaultParagraphFont"/>
    <w:rsid w:val="005B5859"/>
  </w:style>
  <w:style w:type="paragraph" w:customStyle="1" w:styleId="Pa13">
    <w:name w:val="Pa13"/>
    <w:basedOn w:val="Normal"/>
    <w:next w:val="Normal"/>
    <w:uiPriority w:val="99"/>
    <w:rsid w:val="00B96897"/>
    <w:pPr>
      <w:autoSpaceDE w:val="0"/>
      <w:autoSpaceDN w:val="0"/>
      <w:adjustRightInd w:val="0"/>
      <w:spacing w:line="241" w:lineRule="atLeast"/>
    </w:pPr>
    <w:rPr>
      <w:rFonts w:ascii="Adobe Arabic" w:eastAsiaTheme="minorHAnsi" w:hAnsi="Adobe Arabic" w:cstheme="minorBidi"/>
      <w:lang w:val="en-GB" w:eastAsia="en-US"/>
    </w:rPr>
  </w:style>
  <w:style w:type="character" w:customStyle="1" w:styleId="A5">
    <w:name w:val="A5"/>
    <w:uiPriority w:val="99"/>
    <w:rsid w:val="00B96897"/>
    <w:rPr>
      <w:rFonts w:cs="Adobe Arabic"/>
      <w:color w:val="000000"/>
      <w:sz w:val="26"/>
      <w:szCs w:val="26"/>
    </w:rPr>
  </w:style>
  <w:style w:type="paragraph" w:styleId="NormalWeb">
    <w:name w:val="Normal (Web)"/>
    <w:basedOn w:val="Normal"/>
    <w:uiPriority w:val="99"/>
    <w:semiHidden/>
    <w:unhideWhenUsed/>
    <w:rsid w:val="00BE2EBC"/>
    <w:pPr>
      <w:spacing w:before="100" w:beforeAutospacing="1" w:after="100" w:afterAutospacing="1"/>
    </w:pPr>
  </w:style>
  <w:style w:type="paragraph" w:customStyle="1" w:styleId="Body">
    <w:name w:val="Body"/>
    <w:rsid w:val="00B7286B"/>
    <w:pPr>
      <w:pBdr>
        <w:top w:val="nil"/>
        <w:left w:val="nil"/>
        <w:bottom w:val="nil"/>
        <w:right w:val="nil"/>
        <w:between w:val="nil"/>
        <w:bar w:val="nil"/>
      </w:pBdr>
      <w:spacing w:after="160" w:line="278" w:lineRule="auto"/>
    </w:pPr>
    <w:rPr>
      <w:rFonts w:ascii="Segoe UI" w:eastAsia="Segoe UI" w:hAnsi="Segoe UI" w:cs="Segoe UI"/>
      <w:color w:val="000000"/>
      <w:kern w:val="2"/>
      <w:sz w:val="21"/>
      <w:szCs w:val="21"/>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1646">
      <w:bodyDiv w:val="1"/>
      <w:marLeft w:val="0"/>
      <w:marRight w:val="0"/>
      <w:marTop w:val="0"/>
      <w:marBottom w:val="0"/>
      <w:divBdr>
        <w:top w:val="none" w:sz="0" w:space="0" w:color="auto"/>
        <w:left w:val="none" w:sz="0" w:space="0" w:color="auto"/>
        <w:bottom w:val="none" w:sz="0" w:space="0" w:color="auto"/>
        <w:right w:val="none" w:sz="0" w:space="0" w:color="auto"/>
      </w:divBdr>
    </w:div>
    <w:div w:id="112329657">
      <w:bodyDiv w:val="1"/>
      <w:marLeft w:val="0"/>
      <w:marRight w:val="0"/>
      <w:marTop w:val="0"/>
      <w:marBottom w:val="0"/>
      <w:divBdr>
        <w:top w:val="none" w:sz="0" w:space="0" w:color="auto"/>
        <w:left w:val="none" w:sz="0" w:space="0" w:color="auto"/>
        <w:bottom w:val="none" w:sz="0" w:space="0" w:color="auto"/>
        <w:right w:val="none" w:sz="0" w:space="0" w:color="auto"/>
      </w:divBdr>
      <w:divsChild>
        <w:div w:id="225069014">
          <w:marLeft w:val="0"/>
          <w:marRight w:val="0"/>
          <w:marTop w:val="0"/>
          <w:marBottom w:val="0"/>
          <w:divBdr>
            <w:top w:val="none" w:sz="0" w:space="0" w:color="auto"/>
            <w:left w:val="none" w:sz="0" w:space="0" w:color="auto"/>
            <w:bottom w:val="none" w:sz="0" w:space="0" w:color="auto"/>
            <w:right w:val="none" w:sz="0" w:space="0" w:color="auto"/>
          </w:divBdr>
          <w:divsChild>
            <w:div w:id="836070952">
              <w:marLeft w:val="-225"/>
              <w:marRight w:val="-225"/>
              <w:marTop w:val="0"/>
              <w:marBottom w:val="300"/>
              <w:divBdr>
                <w:top w:val="none" w:sz="0" w:space="0" w:color="auto"/>
                <w:left w:val="none" w:sz="0" w:space="0" w:color="auto"/>
                <w:bottom w:val="none" w:sz="0" w:space="0" w:color="auto"/>
                <w:right w:val="none" w:sz="0" w:space="0" w:color="auto"/>
              </w:divBdr>
              <w:divsChild>
                <w:div w:id="1710912858">
                  <w:marLeft w:val="0"/>
                  <w:marRight w:val="0"/>
                  <w:marTop w:val="0"/>
                  <w:marBottom w:val="0"/>
                  <w:divBdr>
                    <w:top w:val="none" w:sz="0" w:space="0" w:color="auto"/>
                    <w:left w:val="none" w:sz="0" w:space="0" w:color="auto"/>
                    <w:bottom w:val="none" w:sz="0" w:space="0" w:color="auto"/>
                    <w:right w:val="none" w:sz="0" w:space="0" w:color="auto"/>
                  </w:divBdr>
                  <w:divsChild>
                    <w:div w:id="676691262">
                      <w:marLeft w:val="0"/>
                      <w:marRight w:val="0"/>
                      <w:marTop w:val="0"/>
                      <w:marBottom w:val="0"/>
                      <w:divBdr>
                        <w:top w:val="none" w:sz="0" w:space="0" w:color="auto"/>
                        <w:left w:val="none" w:sz="0" w:space="0" w:color="auto"/>
                        <w:bottom w:val="none" w:sz="0" w:space="0" w:color="auto"/>
                        <w:right w:val="none" w:sz="0" w:space="0" w:color="auto"/>
                      </w:divBdr>
                      <w:divsChild>
                        <w:div w:id="1823815385">
                          <w:marLeft w:val="0"/>
                          <w:marRight w:val="0"/>
                          <w:marTop w:val="0"/>
                          <w:marBottom w:val="0"/>
                          <w:divBdr>
                            <w:top w:val="none" w:sz="0" w:space="0" w:color="auto"/>
                            <w:left w:val="none" w:sz="0" w:space="0" w:color="auto"/>
                            <w:bottom w:val="none" w:sz="0" w:space="0" w:color="auto"/>
                            <w:right w:val="none" w:sz="0" w:space="0" w:color="auto"/>
                          </w:divBdr>
                          <w:divsChild>
                            <w:div w:id="872814273">
                              <w:marLeft w:val="0"/>
                              <w:marRight w:val="0"/>
                              <w:marTop w:val="0"/>
                              <w:marBottom w:val="0"/>
                              <w:divBdr>
                                <w:top w:val="none" w:sz="0" w:space="0" w:color="auto"/>
                                <w:left w:val="none" w:sz="0" w:space="0" w:color="auto"/>
                                <w:bottom w:val="none" w:sz="0" w:space="0" w:color="auto"/>
                                <w:right w:val="none" w:sz="0" w:space="0" w:color="auto"/>
                              </w:divBdr>
                              <w:divsChild>
                                <w:div w:id="12804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49895">
      <w:bodyDiv w:val="1"/>
      <w:marLeft w:val="0"/>
      <w:marRight w:val="0"/>
      <w:marTop w:val="0"/>
      <w:marBottom w:val="0"/>
      <w:divBdr>
        <w:top w:val="none" w:sz="0" w:space="0" w:color="auto"/>
        <w:left w:val="none" w:sz="0" w:space="0" w:color="auto"/>
        <w:bottom w:val="none" w:sz="0" w:space="0" w:color="auto"/>
        <w:right w:val="none" w:sz="0" w:space="0" w:color="auto"/>
      </w:divBdr>
      <w:divsChild>
        <w:div w:id="205146685">
          <w:marLeft w:val="0"/>
          <w:marRight w:val="0"/>
          <w:marTop w:val="0"/>
          <w:marBottom w:val="0"/>
          <w:divBdr>
            <w:top w:val="none" w:sz="0" w:space="0" w:color="auto"/>
            <w:left w:val="none" w:sz="0" w:space="0" w:color="auto"/>
            <w:bottom w:val="none" w:sz="0" w:space="0" w:color="auto"/>
            <w:right w:val="none" w:sz="0" w:space="0" w:color="auto"/>
          </w:divBdr>
        </w:div>
        <w:div w:id="546262130">
          <w:marLeft w:val="0"/>
          <w:marRight w:val="0"/>
          <w:marTop w:val="0"/>
          <w:marBottom w:val="0"/>
          <w:divBdr>
            <w:top w:val="none" w:sz="0" w:space="0" w:color="auto"/>
            <w:left w:val="none" w:sz="0" w:space="0" w:color="auto"/>
            <w:bottom w:val="none" w:sz="0" w:space="0" w:color="auto"/>
            <w:right w:val="none" w:sz="0" w:space="0" w:color="auto"/>
          </w:divBdr>
        </w:div>
        <w:div w:id="235746584">
          <w:marLeft w:val="0"/>
          <w:marRight w:val="0"/>
          <w:marTop w:val="120"/>
          <w:marBottom w:val="0"/>
          <w:divBdr>
            <w:top w:val="none" w:sz="0" w:space="0" w:color="auto"/>
            <w:left w:val="none" w:sz="0" w:space="0" w:color="auto"/>
            <w:bottom w:val="none" w:sz="0" w:space="0" w:color="auto"/>
            <w:right w:val="none" w:sz="0" w:space="0" w:color="auto"/>
          </w:divBdr>
          <w:divsChild>
            <w:div w:id="1610620577">
              <w:marLeft w:val="0"/>
              <w:marRight w:val="0"/>
              <w:marTop w:val="0"/>
              <w:marBottom w:val="0"/>
              <w:divBdr>
                <w:top w:val="none" w:sz="0" w:space="0" w:color="auto"/>
                <w:left w:val="none" w:sz="0" w:space="0" w:color="auto"/>
                <w:bottom w:val="none" w:sz="0" w:space="0" w:color="auto"/>
                <w:right w:val="none" w:sz="0" w:space="0" w:color="auto"/>
              </w:divBdr>
            </w:div>
            <w:div w:id="118450163">
              <w:marLeft w:val="0"/>
              <w:marRight w:val="0"/>
              <w:marTop w:val="0"/>
              <w:marBottom w:val="0"/>
              <w:divBdr>
                <w:top w:val="none" w:sz="0" w:space="0" w:color="auto"/>
                <w:left w:val="none" w:sz="0" w:space="0" w:color="auto"/>
                <w:bottom w:val="none" w:sz="0" w:space="0" w:color="auto"/>
                <w:right w:val="none" w:sz="0" w:space="0" w:color="auto"/>
              </w:divBdr>
            </w:div>
          </w:divsChild>
        </w:div>
        <w:div w:id="1609242355">
          <w:marLeft w:val="0"/>
          <w:marRight w:val="0"/>
          <w:marTop w:val="120"/>
          <w:marBottom w:val="0"/>
          <w:divBdr>
            <w:top w:val="none" w:sz="0" w:space="0" w:color="auto"/>
            <w:left w:val="none" w:sz="0" w:space="0" w:color="auto"/>
            <w:bottom w:val="none" w:sz="0" w:space="0" w:color="auto"/>
            <w:right w:val="none" w:sz="0" w:space="0" w:color="auto"/>
          </w:divBdr>
          <w:divsChild>
            <w:div w:id="211042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827">
      <w:bodyDiv w:val="1"/>
      <w:marLeft w:val="0"/>
      <w:marRight w:val="0"/>
      <w:marTop w:val="0"/>
      <w:marBottom w:val="0"/>
      <w:divBdr>
        <w:top w:val="none" w:sz="0" w:space="0" w:color="auto"/>
        <w:left w:val="none" w:sz="0" w:space="0" w:color="auto"/>
        <w:bottom w:val="none" w:sz="0" w:space="0" w:color="auto"/>
        <w:right w:val="none" w:sz="0" w:space="0" w:color="auto"/>
      </w:divBdr>
      <w:divsChild>
        <w:div w:id="1895308363">
          <w:marLeft w:val="0"/>
          <w:marRight w:val="0"/>
          <w:marTop w:val="0"/>
          <w:marBottom w:val="0"/>
          <w:divBdr>
            <w:top w:val="none" w:sz="0" w:space="0" w:color="auto"/>
            <w:left w:val="none" w:sz="0" w:space="0" w:color="auto"/>
            <w:bottom w:val="none" w:sz="0" w:space="0" w:color="auto"/>
            <w:right w:val="none" w:sz="0" w:space="0" w:color="auto"/>
          </w:divBdr>
          <w:divsChild>
            <w:div w:id="540895696">
              <w:marLeft w:val="-225"/>
              <w:marRight w:val="-225"/>
              <w:marTop w:val="0"/>
              <w:marBottom w:val="300"/>
              <w:divBdr>
                <w:top w:val="none" w:sz="0" w:space="0" w:color="auto"/>
                <w:left w:val="none" w:sz="0" w:space="0" w:color="auto"/>
                <w:bottom w:val="none" w:sz="0" w:space="0" w:color="auto"/>
                <w:right w:val="none" w:sz="0" w:space="0" w:color="auto"/>
              </w:divBdr>
              <w:divsChild>
                <w:div w:id="788277889">
                  <w:marLeft w:val="0"/>
                  <w:marRight w:val="0"/>
                  <w:marTop w:val="0"/>
                  <w:marBottom w:val="0"/>
                  <w:divBdr>
                    <w:top w:val="none" w:sz="0" w:space="0" w:color="auto"/>
                    <w:left w:val="none" w:sz="0" w:space="0" w:color="auto"/>
                    <w:bottom w:val="none" w:sz="0" w:space="0" w:color="auto"/>
                    <w:right w:val="none" w:sz="0" w:space="0" w:color="auto"/>
                  </w:divBdr>
                  <w:divsChild>
                    <w:div w:id="78522942">
                      <w:marLeft w:val="0"/>
                      <w:marRight w:val="0"/>
                      <w:marTop w:val="0"/>
                      <w:marBottom w:val="0"/>
                      <w:divBdr>
                        <w:top w:val="none" w:sz="0" w:space="0" w:color="auto"/>
                        <w:left w:val="none" w:sz="0" w:space="0" w:color="auto"/>
                        <w:bottom w:val="none" w:sz="0" w:space="0" w:color="auto"/>
                        <w:right w:val="none" w:sz="0" w:space="0" w:color="auto"/>
                      </w:divBdr>
                      <w:divsChild>
                        <w:div w:id="1060520191">
                          <w:marLeft w:val="0"/>
                          <w:marRight w:val="0"/>
                          <w:marTop w:val="0"/>
                          <w:marBottom w:val="0"/>
                          <w:divBdr>
                            <w:top w:val="none" w:sz="0" w:space="0" w:color="auto"/>
                            <w:left w:val="none" w:sz="0" w:space="0" w:color="auto"/>
                            <w:bottom w:val="none" w:sz="0" w:space="0" w:color="auto"/>
                            <w:right w:val="none" w:sz="0" w:space="0" w:color="auto"/>
                          </w:divBdr>
                          <w:divsChild>
                            <w:div w:id="1443382212">
                              <w:marLeft w:val="0"/>
                              <w:marRight w:val="0"/>
                              <w:marTop w:val="0"/>
                              <w:marBottom w:val="0"/>
                              <w:divBdr>
                                <w:top w:val="none" w:sz="0" w:space="0" w:color="auto"/>
                                <w:left w:val="none" w:sz="0" w:space="0" w:color="auto"/>
                                <w:bottom w:val="none" w:sz="0" w:space="0" w:color="auto"/>
                                <w:right w:val="none" w:sz="0" w:space="0" w:color="auto"/>
                              </w:divBdr>
                              <w:divsChild>
                                <w:div w:id="542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57544">
      <w:bodyDiv w:val="1"/>
      <w:marLeft w:val="0"/>
      <w:marRight w:val="0"/>
      <w:marTop w:val="0"/>
      <w:marBottom w:val="0"/>
      <w:divBdr>
        <w:top w:val="none" w:sz="0" w:space="0" w:color="auto"/>
        <w:left w:val="none" w:sz="0" w:space="0" w:color="auto"/>
        <w:bottom w:val="none" w:sz="0" w:space="0" w:color="auto"/>
        <w:right w:val="none" w:sz="0" w:space="0" w:color="auto"/>
      </w:divBdr>
    </w:div>
    <w:div w:id="295768579">
      <w:bodyDiv w:val="1"/>
      <w:marLeft w:val="0"/>
      <w:marRight w:val="0"/>
      <w:marTop w:val="0"/>
      <w:marBottom w:val="0"/>
      <w:divBdr>
        <w:top w:val="none" w:sz="0" w:space="0" w:color="auto"/>
        <w:left w:val="none" w:sz="0" w:space="0" w:color="auto"/>
        <w:bottom w:val="none" w:sz="0" w:space="0" w:color="auto"/>
        <w:right w:val="none" w:sz="0" w:space="0" w:color="auto"/>
      </w:divBdr>
    </w:div>
    <w:div w:id="341326678">
      <w:bodyDiv w:val="1"/>
      <w:marLeft w:val="0"/>
      <w:marRight w:val="0"/>
      <w:marTop w:val="0"/>
      <w:marBottom w:val="0"/>
      <w:divBdr>
        <w:top w:val="none" w:sz="0" w:space="0" w:color="auto"/>
        <w:left w:val="none" w:sz="0" w:space="0" w:color="auto"/>
        <w:bottom w:val="none" w:sz="0" w:space="0" w:color="auto"/>
        <w:right w:val="none" w:sz="0" w:space="0" w:color="auto"/>
      </w:divBdr>
    </w:div>
    <w:div w:id="348609758">
      <w:bodyDiv w:val="1"/>
      <w:marLeft w:val="0"/>
      <w:marRight w:val="0"/>
      <w:marTop w:val="0"/>
      <w:marBottom w:val="0"/>
      <w:divBdr>
        <w:top w:val="none" w:sz="0" w:space="0" w:color="auto"/>
        <w:left w:val="none" w:sz="0" w:space="0" w:color="auto"/>
        <w:bottom w:val="none" w:sz="0" w:space="0" w:color="auto"/>
        <w:right w:val="none" w:sz="0" w:space="0" w:color="auto"/>
      </w:divBdr>
    </w:div>
    <w:div w:id="366151368">
      <w:bodyDiv w:val="1"/>
      <w:marLeft w:val="0"/>
      <w:marRight w:val="0"/>
      <w:marTop w:val="0"/>
      <w:marBottom w:val="0"/>
      <w:divBdr>
        <w:top w:val="none" w:sz="0" w:space="0" w:color="auto"/>
        <w:left w:val="none" w:sz="0" w:space="0" w:color="auto"/>
        <w:bottom w:val="none" w:sz="0" w:space="0" w:color="auto"/>
        <w:right w:val="none" w:sz="0" w:space="0" w:color="auto"/>
      </w:divBdr>
    </w:div>
    <w:div w:id="443816811">
      <w:bodyDiv w:val="1"/>
      <w:marLeft w:val="0"/>
      <w:marRight w:val="0"/>
      <w:marTop w:val="0"/>
      <w:marBottom w:val="0"/>
      <w:divBdr>
        <w:top w:val="none" w:sz="0" w:space="0" w:color="auto"/>
        <w:left w:val="none" w:sz="0" w:space="0" w:color="auto"/>
        <w:bottom w:val="none" w:sz="0" w:space="0" w:color="auto"/>
        <w:right w:val="none" w:sz="0" w:space="0" w:color="auto"/>
      </w:divBdr>
    </w:div>
    <w:div w:id="531311386">
      <w:bodyDiv w:val="1"/>
      <w:marLeft w:val="0"/>
      <w:marRight w:val="0"/>
      <w:marTop w:val="0"/>
      <w:marBottom w:val="0"/>
      <w:divBdr>
        <w:top w:val="none" w:sz="0" w:space="0" w:color="auto"/>
        <w:left w:val="none" w:sz="0" w:space="0" w:color="auto"/>
        <w:bottom w:val="none" w:sz="0" w:space="0" w:color="auto"/>
        <w:right w:val="none" w:sz="0" w:space="0" w:color="auto"/>
      </w:divBdr>
    </w:div>
    <w:div w:id="549995651">
      <w:bodyDiv w:val="1"/>
      <w:marLeft w:val="0"/>
      <w:marRight w:val="0"/>
      <w:marTop w:val="0"/>
      <w:marBottom w:val="0"/>
      <w:divBdr>
        <w:top w:val="none" w:sz="0" w:space="0" w:color="auto"/>
        <w:left w:val="none" w:sz="0" w:space="0" w:color="auto"/>
        <w:bottom w:val="none" w:sz="0" w:space="0" w:color="auto"/>
        <w:right w:val="none" w:sz="0" w:space="0" w:color="auto"/>
      </w:divBdr>
    </w:div>
    <w:div w:id="561790847">
      <w:bodyDiv w:val="1"/>
      <w:marLeft w:val="0"/>
      <w:marRight w:val="0"/>
      <w:marTop w:val="0"/>
      <w:marBottom w:val="0"/>
      <w:divBdr>
        <w:top w:val="none" w:sz="0" w:space="0" w:color="auto"/>
        <w:left w:val="none" w:sz="0" w:space="0" w:color="auto"/>
        <w:bottom w:val="none" w:sz="0" w:space="0" w:color="auto"/>
        <w:right w:val="none" w:sz="0" w:space="0" w:color="auto"/>
      </w:divBdr>
      <w:divsChild>
        <w:div w:id="39213654">
          <w:marLeft w:val="0"/>
          <w:marRight w:val="0"/>
          <w:marTop w:val="0"/>
          <w:marBottom w:val="0"/>
          <w:divBdr>
            <w:top w:val="none" w:sz="0" w:space="0" w:color="auto"/>
            <w:left w:val="none" w:sz="0" w:space="0" w:color="auto"/>
            <w:bottom w:val="none" w:sz="0" w:space="0" w:color="auto"/>
            <w:right w:val="none" w:sz="0" w:space="0" w:color="auto"/>
          </w:divBdr>
        </w:div>
        <w:div w:id="1011105995">
          <w:marLeft w:val="0"/>
          <w:marRight w:val="0"/>
          <w:marTop w:val="0"/>
          <w:marBottom w:val="0"/>
          <w:divBdr>
            <w:top w:val="none" w:sz="0" w:space="0" w:color="auto"/>
            <w:left w:val="none" w:sz="0" w:space="0" w:color="auto"/>
            <w:bottom w:val="none" w:sz="0" w:space="0" w:color="auto"/>
            <w:right w:val="none" w:sz="0" w:space="0" w:color="auto"/>
          </w:divBdr>
        </w:div>
        <w:div w:id="1469976703">
          <w:marLeft w:val="0"/>
          <w:marRight w:val="0"/>
          <w:marTop w:val="0"/>
          <w:marBottom w:val="0"/>
          <w:divBdr>
            <w:top w:val="none" w:sz="0" w:space="0" w:color="auto"/>
            <w:left w:val="none" w:sz="0" w:space="0" w:color="auto"/>
            <w:bottom w:val="none" w:sz="0" w:space="0" w:color="auto"/>
            <w:right w:val="none" w:sz="0" w:space="0" w:color="auto"/>
          </w:divBdr>
        </w:div>
        <w:div w:id="219681217">
          <w:marLeft w:val="0"/>
          <w:marRight w:val="0"/>
          <w:marTop w:val="120"/>
          <w:marBottom w:val="0"/>
          <w:divBdr>
            <w:top w:val="none" w:sz="0" w:space="0" w:color="auto"/>
            <w:left w:val="none" w:sz="0" w:space="0" w:color="auto"/>
            <w:bottom w:val="none" w:sz="0" w:space="0" w:color="auto"/>
            <w:right w:val="none" w:sz="0" w:space="0" w:color="auto"/>
          </w:divBdr>
          <w:divsChild>
            <w:div w:id="14178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28903">
      <w:bodyDiv w:val="1"/>
      <w:marLeft w:val="0"/>
      <w:marRight w:val="0"/>
      <w:marTop w:val="0"/>
      <w:marBottom w:val="0"/>
      <w:divBdr>
        <w:top w:val="none" w:sz="0" w:space="0" w:color="auto"/>
        <w:left w:val="none" w:sz="0" w:space="0" w:color="auto"/>
        <w:bottom w:val="none" w:sz="0" w:space="0" w:color="auto"/>
        <w:right w:val="none" w:sz="0" w:space="0" w:color="auto"/>
      </w:divBdr>
    </w:div>
    <w:div w:id="735664311">
      <w:bodyDiv w:val="1"/>
      <w:marLeft w:val="0"/>
      <w:marRight w:val="0"/>
      <w:marTop w:val="0"/>
      <w:marBottom w:val="0"/>
      <w:divBdr>
        <w:top w:val="none" w:sz="0" w:space="0" w:color="auto"/>
        <w:left w:val="none" w:sz="0" w:space="0" w:color="auto"/>
        <w:bottom w:val="none" w:sz="0" w:space="0" w:color="auto"/>
        <w:right w:val="none" w:sz="0" w:space="0" w:color="auto"/>
      </w:divBdr>
    </w:div>
    <w:div w:id="824050666">
      <w:bodyDiv w:val="1"/>
      <w:marLeft w:val="0"/>
      <w:marRight w:val="0"/>
      <w:marTop w:val="0"/>
      <w:marBottom w:val="0"/>
      <w:divBdr>
        <w:top w:val="none" w:sz="0" w:space="0" w:color="auto"/>
        <w:left w:val="none" w:sz="0" w:space="0" w:color="auto"/>
        <w:bottom w:val="none" w:sz="0" w:space="0" w:color="auto"/>
        <w:right w:val="none" w:sz="0" w:space="0" w:color="auto"/>
      </w:divBdr>
    </w:div>
    <w:div w:id="933364467">
      <w:bodyDiv w:val="1"/>
      <w:marLeft w:val="0"/>
      <w:marRight w:val="0"/>
      <w:marTop w:val="0"/>
      <w:marBottom w:val="0"/>
      <w:divBdr>
        <w:top w:val="none" w:sz="0" w:space="0" w:color="auto"/>
        <w:left w:val="none" w:sz="0" w:space="0" w:color="auto"/>
        <w:bottom w:val="none" w:sz="0" w:space="0" w:color="auto"/>
        <w:right w:val="none" w:sz="0" w:space="0" w:color="auto"/>
      </w:divBdr>
    </w:div>
    <w:div w:id="955209773">
      <w:bodyDiv w:val="1"/>
      <w:marLeft w:val="0"/>
      <w:marRight w:val="0"/>
      <w:marTop w:val="0"/>
      <w:marBottom w:val="0"/>
      <w:divBdr>
        <w:top w:val="none" w:sz="0" w:space="0" w:color="auto"/>
        <w:left w:val="none" w:sz="0" w:space="0" w:color="auto"/>
        <w:bottom w:val="none" w:sz="0" w:space="0" w:color="auto"/>
        <w:right w:val="none" w:sz="0" w:space="0" w:color="auto"/>
      </w:divBdr>
    </w:div>
    <w:div w:id="1030834073">
      <w:bodyDiv w:val="1"/>
      <w:marLeft w:val="0"/>
      <w:marRight w:val="0"/>
      <w:marTop w:val="0"/>
      <w:marBottom w:val="0"/>
      <w:divBdr>
        <w:top w:val="none" w:sz="0" w:space="0" w:color="auto"/>
        <w:left w:val="none" w:sz="0" w:space="0" w:color="auto"/>
        <w:bottom w:val="none" w:sz="0" w:space="0" w:color="auto"/>
        <w:right w:val="none" w:sz="0" w:space="0" w:color="auto"/>
      </w:divBdr>
    </w:div>
    <w:div w:id="1043168944">
      <w:bodyDiv w:val="1"/>
      <w:marLeft w:val="0"/>
      <w:marRight w:val="0"/>
      <w:marTop w:val="0"/>
      <w:marBottom w:val="0"/>
      <w:divBdr>
        <w:top w:val="none" w:sz="0" w:space="0" w:color="auto"/>
        <w:left w:val="none" w:sz="0" w:space="0" w:color="auto"/>
        <w:bottom w:val="none" w:sz="0" w:space="0" w:color="auto"/>
        <w:right w:val="none" w:sz="0" w:space="0" w:color="auto"/>
      </w:divBdr>
      <w:divsChild>
        <w:div w:id="1402097919">
          <w:marLeft w:val="0"/>
          <w:marRight w:val="0"/>
          <w:marTop w:val="0"/>
          <w:marBottom w:val="0"/>
          <w:divBdr>
            <w:top w:val="none" w:sz="0" w:space="0" w:color="auto"/>
            <w:left w:val="none" w:sz="0" w:space="0" w:color="auto"/>
            <w:bottom w:val="none" w:sz="0" w:space="0" w:color="auto"/>
            <w:right w:val="none" w:sz="0" w:space="0" w:color="auto"/>
          </w:divBdr>
          <w:divsChild>
            <w:div w:id="1544099876">
              <w:marLeft w:val="0"/>
              <w:marRight w:val="0"/>
              <w:marTop w:val="0"/>
              <w:marBottom w:val="0"/>
              <w:divBdr>
                <w:top w:val="none" w:sz="0" w:space="0" w:color="auto"/>
                <w:left w:val="none" w:sz="0" w:space="0" w:color="auto"/>
                <w:bottom w:val="none" w:sz="0" w:space="0" w:color="auto"/>
                <w:right w:val="none" w:sz="0" w:space="0" w:color="auto"/>
              </w:divBdr>
            </w:div>
            <w:div w:id="1678538342">
              <w:marLeft w:val="0"/>
              <w:marRight w:val="0"/>
              <w:marTop w:val="0"/>
              <w:marBottom w:val="0"/>
              <w:divBdr>
                <w:top w:val="none" w:sz="0" w:space="0" w:color="auto"/>
                <w:left w:val="none" w:sz="0" w:space="0" w:color="auto"/>
                <w:bottom w:val="none" w:sz="0" w:space="0" w:color="auto"/>
                <w:right w:val="none" w:sz="0" w:space="0" w:color="auto"/>
              </w:divBdr>
              <w:divsChild>
                <w:div w:id="7635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69712">
          <w:marLeft w:val="0"/>
          <w:marRight w:val="0"/>
          <w:marTop w:val="0"/>
          <w:marBottom w:val="0"/>
          <w:divBdr>
            <w:top w:val="none" w:sz="0" w:space="0" w:color="auto"/>
            <w:left w:val="none" w:sz="0" w:space="0" w:color="auto"/>
            <w:bottom w:val="none" w:sz="0" w:space="0" w:color="auto"/>
            <w:right w:val="none" w:sz="0" w:space="0" w:color="auto"/>
          </w:divBdr>
          <w:divsChild>
            <w:div w:id="1878736378">
              <w:marLeft w:val="0"/>
              <w:marRight w:val="0"/>
              <w:marTop w:val="0"/>
              <w:marBottom w:val="0"/>
              <w:divBdr>
                <w:top w:val="none" w:sz="0" w:space="0" w:color="auto"/>
                <w:left w:val="none" w:sz="0" w:space="0" w:color="auto"/>
                <w:bottom w:val="none" w:sz="0" w:space="0" w:color="auto"/>
                <w:right w:val="none" w:sz="0" w:space="0" w:color="auto"/>
              </w:divBdr>
            </w:div>
            <w:div w:id="270475740">
              <w:marLeft w:val="0"/>
              <w:marRight w:val="0"/>
              <w:marTop w:val="0"/>
              <w:marBottom w:val="0"/>
              <w:divBdr>
                <w:top w:val="none" w:sz="0" w:space="0" w:color="auto"/>
                <w:left w:val="none" w:sz="0" w:space="0" w:color="auto"/>
                <w:bottom w:val="none" w:sz="0" w:space="0" w:color="auto"/>
                <w:right w:val="none" w:sz="0" w:space="0" w:color="auto"/>
              </w:divBdr>
              <w:divsChild>
                <w:div w:id="8512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7245">
          <w:marLeft w:val="0"/>
          <w:marRight w:val="0"/>
          <w:marTop w:val="0"/>
          <w:marBottom w:val="0"/>
          <w:divBdr>
            <w:top w:val="none" w:sz="0" w:space="0" w:color="auto"/>
            <w:left w:val="none" w:sz="0" w:space="0" w:color="auto"/>
            <w:bottom w:val="none" w:sz="0" w:space="0" w:color="auto"/>
            <w:right w:val="none" w:sz="0" w:space="0" w:color="auto"/>
          </w:divBdr>
          <w:divsChild>
            <w:div w:id="1852406070">
              <w:marLeft w:val="0"/>
              <w:marRight w:val="0"/>
              <w:marTop w:val="0"/>
              <w:marBottom w:val="0"/>
              <w:divBdr>
                <w:top w:val="none" w:sz="0" w:space="0" w:color="auto"/>
                <w:left w:val="none" w:sz="0" w:space="0" w:color="auto"/>
                <w:bottom w:val="none" w:sz="0" w:space="0" w:color="auto"/>
                <w:right w:val="none" w:sz="0" w:space="0" w:color="auto"/>
              </w:divBdr>
            </w:div>
            <w:div w:id="2000500733">
              <w:marLeft w:val="60"/>
              <w:marRight w:val="60"/>
              <w:marTop w:val="0"/>
              <w:marBottom w:val="0"/>
              <w:divBdr>
                <w:top w:val="none" w:sz="0" w:space="0" w:color="auto"/>
                <w:left w:val="none" w:sz="0" w:space="0" w:color="auto"/>
                <w:bottom w:val="none" w:sz="0" w:space="0" w:color="auto"/>
                <w:right w:val="none" w:sz="0" w:space="0" w:color="auto"/>
              </w:divBdr>
              <w:divsChild>
                <w:div w:id="11835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3598">
          <w:marLeft w:val="0"/>
          <w:marRight w:val="0"/>
          <w:marTop w:val="0"/>
          <w:marBottom w:val="0"/>
          <w:divBdr>
            <w:top w:val="none" w:sz="0" w:space="0" w:color="auto"/>
            <w:left w:val="none" w:sz="0" w:space="0" w:color="auto"/>
            <w:bottom w:val="none" w:sz="0" w:space="0" w:color="auto"/>
            <w:right w:val="none" w:sz="0" w:space="0" w:color="auto"/>
          </w:divBdr>
          <w:divsChild>
            <w:div w:id="504168864">
              <w:marLeft w:val="0"/>
              <w:marRight w:val="0"/>
              <w:marTop w:val="0"/>
              <w:marBottom w:val="0"/>
              <w:divBdr>
                <w:top w:val="none" w:sz="0" w:space="0" w:color="auto"/>
                <w:left w:val="none" w:sz="0" w:space="0" w:color="auto"/>
                <w:bottom w:val="none" w:sz="0" w:space="0" w:color="auto"/>
                <w:right w:val="none" w:sz="0" w:space="0" w:color="auto"/>
              </w:divBdr>
            </w:div>
            <w:div w:id="463426087">
              <w:marLeft w:val="0"/>
              <w:marRight w:val="0"/>
              <w:marTop w:val="0"/>
              <w:marBottom w:val="0"/>
              <w:divBdr>
                <w:top w:val="none" w:sz="0" w:space="0" w:color="auto"/>
                <w:left w:val="none" w:sz="0" w:space="0" w:color="auto"/>
                <w:bottom w:val="none" w:sz="0" w:space="0" w:color="auto"/>
                <w:right w:val="none" w:sz="0" w:space="0" w:color="auto"/>
              </w:divBdr>
              <w:divsChild>
                <w:div w:id="18626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182">
          <w:marLeft w:val="0"/>
          <w:marRight w:val="0"/>
          <w:marTop w:val="0"/>
          <w:marBottom w:val="0"/>
          <w:divBdr>
            <w:top w:val="none" w:sz="0" w:space="0" w:color="auto"/>
            <w:left w:val="none" w:sz="0" w:space="0" w:color="auto"/>
            <w:bottom w:val="none" w:sz="0" w:space="0" w:color="auto"/>
            <w:right w:val="none" w:sz="0" w:space="0" w:color="auto"/>
          </w:divBdr>
          <w:divsChild>
            <w:div w:id="1265115086">
              <w:marLeft w:val="0"/>
              <w:marRight w:val="0"/>
              <w:marTop w:val="0"/>
              <w:marBottom w:val="0"/>
              <w:divBdr>
                <w:top w:val="none" w:sz="0" w:space="0" w:color="auto"/>
                <w:left w:val="none" w:sz="0" w:space="0" w:color="auto"/>
                <w:bottom w:val="none" w:sz="0" w:space="0" w:color="auto"/>
                <w:right w:val="none" w:sz="0" w:space="0" w:color="auto"/>
              </w:divBdr>
            </w:div>
            <w:div w:id="1302661774">
              <w:marLeft w:val="0"/>
              <w:marRight w:val="0"/>
              <w:marTop w:val="0"/>
              <w:marBottom w:val="0"/>
              <w:divBdr>
                <w:top w:val="none" w:sz="0" w:space="0" w:color="auto"/>
                <w:left w:val="none" w:sz="0" w:space="0" w:color="auto"/>
                <w:bottom w:val="none" w:sz="0" w:space="0" w:color="auto"/>
                <w:right w:val="none" w:sz="0" w:space="0" w:color="auto"/>
              </w:divBdr>
              <w:divsChild>
                <w:div w:id="9149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4028">
          <w:marLeft w:val="0"/>
          <w:marRight w:val="0"/>
          <w:marTop w:val="0"/>
          <w:marBottom w:val="0"/>
          <w:divBdr>
            <w:top w:val="none" w:sz="0" w:space="0" w:color="auto"/>
            <w:left w:val="none" w:sz="0" w:space="0" w:color="auto"/>
            <w:bottom w:val="none" w:sz="0" w:space="0" w:color="auto"/>
            <w:right w:val="none" w:sz="0" w:space="0" w:color="auto"/>
          </w:divBdr>
          <w:divsChild>
            <w:div w:id="1870875027">
              <w:marLeft w:val="0"/>
              <w:marRight w:val="0"/>
              <w:marTop w:val="0"/>
              <w:marBottom w:val="0"/>
              <w:divBdr>
                <w:top w:val="none" w:sz="0" w:space="0" w:color="auto"/>
                <w:left w:val="none" w:sz="0" w:space="0" w:color="auto"/>
                <w:bottom w:val="none" w:sz="0" w:space="0" w:color="auto"/>
                <w:right w:val="none" w:sz="0" w:space="0" w:color="auto"/>
              </w:divBdr>
            </w:div>
            <w:div w:id="660738186">
              <w:marLeft w:val="0"/>
              <w:marRight w:val="0"/>
              <w:marTop w:val="0"/>
              <w:marBottom w:val="0"/>
              <w:divBdr>
                <w:top w:val="none" w:sz="0" w:space="0" w:color="auto"/>
                <w:left w:val="none" w:sz="0" w:space="0" w:color="auto"/>
                <w:bottom w:val="none" w:sz="0" w:space="0" w:color="auto"/>
                <w:right w:val="none" w:sz="0" w:space="0" w:color="auto"/>
              </w:divBdr>
              <w:divsChild>
                <w:div w:id="612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7367">
          <w:marLeft w:val="0"/>
          <w:marRight w:val="0"/>
          <w:marTop w:val="0"/>
          <w:marBottom w:val="0"/>
          <w:divBdr>
            <w:top w:val="none" w:sz="0" w:space="0" w:color="auto"/>
            <w:left w:val="none" w:sz="0" w:space="0" w:color="auto"/>
            <w:bottom w:val="none" w:sz="0" w:space="0" w:color="auto"/>
            <w:right w:val="none" w:sz="0" w:space="0" w:color="auto"/>
          </w:divBdr>
          <w:divsChild>
            <w:div w:id="239027192">
              <w:marLeft w:val="0"/>
              <w:marRight w:val="0"/>
              <w:marTop w:val="0"/>
              <w:marBottom w:val="0"/>
              <w:divBdr>
                <w:top w:val="none" w:sz="0" w:space="0" w:color="auto"/>
                <w:left w:val="none" w:sz="0" w:space="0" w:color="auto"/>
                <w:bottom w:val="none" w:sz="0" w:space="0" w:color="auto"/>
                <w:right w:val="none" w:sz="0" w:space="0" w:color="auto"/>
              </w:divBdr>
            </w:div>
            <w:div w:id="989283990">
              <w:marLeft w:val="0"/>
              <w:marRight w:val="0"/>
              <w:marTop w:val="0"/>
              <w:marBottom w:val="0"/>
              <w:divBdr>
                <w:top w:val="none" w:sz="0" w:space="0" w:color="auto"/>
                <w:left w:val="none" w:sz="0" w:space="0" w:color="auto"/>
                <w:bottom w:val="none" w:sz="0" w:space="0" w:color="auto"/>
                <w:right w:val="none" w:sz="0" w:space="0" w:color="auto"/>
              </w:divBdr>
              <w:divsChild>
                <w:div w:id="6815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2162">
          <w:marLeft w:val="0"/>
          <w:marRight w:val="0"/>
          <w:marTop w:val="0"/>
          <w:marBottom w:val="0"/>
          <w:divBdr>
            <w:top w:val="none" w:sz="0" w:space="0" w:color="auto"/>
            <w:left w:val="none" w:sz="0" w:space="0" w:color="auto"/>
            <w:bottom w:val="none" w:sz="0" w:space="0" w:color="auto"/>
            <w:right w:val="none" w:sz="0" w:space="0" w:color="auto"/>
          </w:divBdr>
          <w:divsChild>
            <w:div w:id="1413359043">
              <w:marLeft w:val="0"/>
              <w:marRight w:val="0"/>
              <w:marTop w:val="0"/>
              <w:marBottom w:val="0"/>
              <w:divBdr>
                <w:top w:val="none" w:sz="0" w:space="0" w:color="auto"/>
                <w:left w:val="none" w:sz="0" w:space="0" w:color="auto"/>
                <w:bottom w:val="none" w:sz="0" w:space="0" w:color="auto"/>
                <w:right w:val="none" w:sz="0" w:space="0" w:color="auto"/>
              </w:divBdr>
            </w:div>
            <w:div w:id="1979531325">
              <w:marLeft w:val="0"/>
              <w:marRight w:val="0"/>
              <w:marTop w:val="0"/>
              <w:marBottom w:val="0"/>
              <w:divBdr>
                <w:top w:val="none" w:sz="0" w:space="0" w:color="auto"/>
                <w:left w:val="none" w:sz="0" w:space="0" w:color="auto"/>
                <w:bottom w:val="none" w:sz="0" w:space="0" w:color="auto"/>
                <w:right w:val="none" w:sz="0" w:space="0" w:color="auto"/>
              </w:divBdr>
              <w:divsChild>
                <w:div w:id="10857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21378">
          <w:marLeft w:val="0"/>
          <w:marRight w:val="0"/>
          <w:marTop w:val="0"/>
          <w:marBottom w:val="0"/>
          <w:divBdr>
            <w:top w:val="none" w:sz="0" w:space="0" w:color="auto"/>
            <w:left w:val="none" w:sz="0" w:space="0" w:color="auto"/>
            <w:bottom w:val="none" w:sz="0" w:space="0" w:color="auto"/>
            <w:right w:val="none" w:sz="0" w:space="0" w:color="auto"/>
          </w:divBdr>
          <w:divsChild>
            <w:div w:id="646515924">
              <w:marLeft w:val="0"/>
              <w:marRight w:val="0"/>
              <w:marTop w:val="0"/>
              <w:marBottom w:val="0"/>
              <w:divBdr>
                <w:top w:val="none" w:sz="0" w:space="0" w:color="auto"/>
                <w:left w:val="none" w:sz="0" w:space="0" w:color="auto"/>
                <w:bottom w:val="none" w:sz="0" w:space="0" w:color="auto"/>
                <w:right w:val="none" w:sz="0" w:space="0" w:color="auto"/>
              </w:divBdr>
            </w:div>
            <w:div w:id="605692450">
              <w:marLeft w:val="0"/>
              <w:marRight w:val="0"/>
              <w:marTop w:val="0"/>
              <w:marBottom w:val="0"/>
              <w:divBdr>
                <w:top w:val="none" w:sz="0" w:space="0" w:color="auto"/>
                <w:left w:val="none" w:sz="0" w:space="0" w:color="auto"/>
                <w:bottom w:val="none" w:sz="0" w:space="0" w:color="auto"/>
                <w:right w:val="none" w:sz="0" w:space="0" w:color="auto"/>
              </w:divBdr>
              <w:divsChild>
                <w:div w:id="8971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2623">
          <w:marLeft w:val="0"/>
          <w:marRight w:val="0"/>
          <w:marTop w:val="0"/>
          <w:marBottom w:val="0"/>
          <w:divBdr>
            <w:top w:val="none" w:sz="0" w:space="0" w:color="auto"/>
            <w:left w:val="none" w:sz="0" w:space="0" w:color="auto"/>
            <w:bottom w:val="none" w:sz="0" w:space="0" w:color="auto"/>
            <w:right w:val="none" w:sz="0" w:space="0" w:color="auto"/>
          </w:divBdr>
          <w:divsChild>
            <w:div w:id="242224611">
              <w:marLeft w:val="0"/>
              <w:marRight w:val="0"/>
              <w:marTop w:val="0"/>
              <w:marBottom w:val="0"/>
              <w:divBdr>
                <w:top w:val="none" w:sz="0" w:space="0" w:color="auto"/>
                <w:left w:val="none" w:sz="0" w:space="0" w:color="auto"/>
                <w:bottom w:val="none" w:sz="0" w:space="0" w:color="auto"/>
                <w:right w:val="none" w:sz="0" w:space="0" w:color="auto"/>
              </w:divBdr>
            </w:div>
            <w:div w:id="1385182002">
              <w:marLeft w:val="0"/>
              <w:marRight w:val="0"/>
              <w:marTop w:val="0"/>
              <w:marBottom w:val="0"/>
              <w:divBdr>
                <w:top w:val="none" w:sz="0" w:space="0" w:color="auto"/>
                <w:left w:val="none" w:sz="0" w:space="0" w:color="auto"/>
                <w:bottom w:val="none" w:sz="0" w:space="0" w:color="auto"/>
                <w:right w:val="none" w:sz="0" w:space="0" w:color="auto"/>
              </w:divBdr>
              <w:divsChild>
                <w:div w:id="14708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0273">
          <w:marLeft w:val="0"/>
          <w:marRight w:val="0"/>
          <w:marTop w:val="0"/>
          <w:marBottom w:val="0"/>
          <w:divBdr>
            <w:top w:val="none" w:sz="0" w:space="0" w:color="auto"/>
            <w:left w:val="none" w:sz="0" w:space="0" w:color="auto"/>
            <w:bottom w:val="none" w:sz="0" w:space="0" w:color="auto"/>
            <w:right w:val="none" w:sz="0" w:space="0" w:color="auto"/>
          </w:divBdr>
          <w:divsChild>
            <w:div w:id="1789473767">
              <w:marLeft w:val="0"/>
              <w:marRight w:val="0"/>
              <w:marTop w:val="0"/>
              <w:marBottom w:val="0"/>
              <w:divBdr>
                <w:top w:val="none" w:sz="0" w:space="0" w:color="auto"/>
                <w:left w:val="none" w:sz="0" w:space="0" w:color="auto"/>
                <w:bottom w:val="none" w:sz="0" w:space="0" w:color="auto"/>
                <w:right w:val="none" w:sz="0" w:space="0" w:color="auto"/>
              </w:divBdr>
            </w:div>
            <w:div w:id="1310013738">
              <w:marLeft w:val="0"/>
              <w:marRight w:val="0"/>
              <w:marTop w:val="0"/>
              <w:marBottom w:val="0"/>
              <w:divBdr>
                <w:top w:val="none" w:sz="0" w:space="0" w:color="auto"/>
                <w:left w:val="none" w:sz="0" w:space="0" w:color="auto"/>
                <w:bottom w:val="none" w:sz="0" w:space="0" w:color="auto"/>
                <w:right w:val="none" w:sz="0" w:space="0" w:color="auto"/>
              </w:divBdr>
              <w:divsChild>
                <w:div w:id="12566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43971">
      <w:bodyDiv w:val="1"/>
      <w:marLeft w:val="0"/>
      <w:marRight w:val="0"/>
      <w:marTop w:val="0"/>
      <w:marBottom w:val="0"/>
      <w:divBdr>
        <w:top w:val="none" w:sz="0" w:space="0" w:color="auto"/>
        <w:left w:val="none" w:sz="0" w:space="0" w:color="auto"/>
        <w:bottom w:val="none" w:sz="0" w:space="0" w:color="auto"/>
        <w:right w:val="none" w:sz="0" w:space="0" w:color="auto"/>
      </w:divBdr>
    </w:div>
    <w:div w:id="1113596770">
      <w:bodyDiv w:val="1"/>
      <w:marLeft w:val="0"/>
      <w:marRight w:val="0"/>
      <w:marTop w:val="0"/>
      <w:marBottom w:val="0"/>
      <w:divBdr>
        <w:top w:val="none" w:sz="0" w:space="0" w:color="auto"/>
        <w:left w:val="none" w:sz="0" w:space="0" w:color="auto"/>
        <w:bottom w:val="none" w:sz="0" w:space="0" w:color="auto"/>
        <w:right w:val="none" w:sz="0" w:space="0" w:color="auto"/>
      </w:divBdr>
    </w:div>
    <w:div w:id="1173493455">
      <w:bodyDiv w:val="1"/>
      <w:marLeft w:val="0"/>
      <w:marRight w:val="0"/>
      <w:marTop w:val="0"/>
      <w:marBottom w:val="0"/>
      <w:divBdr>
        <w:top w:val="none" w:sz="0" w:space="0" w:color="auto"/>
        <w:left w:val="none" w:sz="0" w:space="0" w:color="auto"/>
        <w:bottom w:val="none" w:sz="0" w:space="0" w:color="auto"/>
        <w:right w:val="none" w:sz="0" w:space="0" w:color="auto"/>
      </w:divBdr>
    </w:div>
    <w:div w:id="1260219756">
      <w:bodyDiv w:val="1"/>
      <w:marLeft w:val="0"/>
      <w:marRight w:val="0"/>
      <w:marTop w:val="0"/>
      <w:marBottom w:val="0"/>
      <w:divBdr>
        <w:top w:val="none" w:sz="0" w:space="0" w:color="auto"/>
        <w:left w:val="none" w:sz="0" w:space="0" w:color="auto"/>
        <w:bottom w:val="none" w:sz="0" w:space="0" w:color="auto"/>
        <w:right w:val="none" w:sz="0" w:space="0" w:color="auto"/>
      </w:divBdr>
    </w:div>
    <w:div w:id="1346979261">
      <w:bodyDiv w:val="1"/>
      <w:marLeft w:val="0"/>
      <w:marRight w:val="0"/>
      <w:marTop w:val="0"/>
      <w:marBottom w:val="0"/>
      <w:divBdr>
        <w:top w:val="none" w:sz="0" w:space="0" w:color="auto"/>
        <w:left w:val="none" w:sz="0" w:space="0" w:color="auto"/>
        <w:bottom w:val="none" w:sz="0" w:space="0" w:color="auto"/>
        <w:right w:val="none" w:sz="0" w:space="0" w:color="auto"/>
      </w:divBdr>
    </w:div>
    <w:div w:id="1356274827">
      <w:bodyDiv w:val="1"/>
      <w:marLeft w:val="0"/>
      <w:marRight w:val="0"/>
      <w:marTop w:val="0"/>
      <w:marBottom w:val="0"/>
      <w:divBdr>
        <w:top w:val="none" w:sz="0" w:space="0" w:color="auto"/>
        <w:left w:val="none" w:sz="0" w:space="0" w:color="auto"/>
        <w:bottom w:val="none" w:sz="0" w:space="0" w:color="auto"/>
        <w:right w:val="none" w:sz="0" w:space="0" w:color="auto"/>
      </w:divBdr>
    </w:div>
    <w:div w:id="1426489001">
      <w:bodyDiv w:val="1"/>
      <w:marLeft w:val="0"/>
      <w:marRight w:val="0"/>
      <w:marTop w:val="0"/>
      <w:marBottom w:val="0"/>
      <w:divBdr>
        <w:top w:val="none" w:sz="0" w:space="0" w:color="auto"/>
        <w:left w:val="none" w:sz="0" w:space="0" w:color="auto"/>
        <w:bottom w:val="none" w:sz="0" w:space="0" w:color="auto"/>
        <w:right w:val="none" w:sz="0" w:space="0" w:color="auto"/>
      </w:divBdr>
    </w:div>
    <w:div w:id="1435204742">
      <w:bodyDiv w:val="1"/>
      <w:marLeft w:val="0"/>
      <w:marRight w:val="0"/>
      <w:marTop w:val="0"/>
      <w:marBottom w:val="0"/>
      <w:divBdr>
        <w:top w:val="none" w:sz="0" w:space="0" w:color="auto"/>
        <w:left w:val="none" w:sz="0" w:space="0" w:color="auto"/>
        <w:bottom w:val="none" w:sz="0" w:space="0" w:color="auto"/>
        <w:right w:val="none" w:sz="0" w:space="0" w:color="auto"/>
      </w:divBdr>
    </w:div>
    <w:div w:id="1590232402">
      <w:bodyDiv w:val="1"/>
      <w:marLeft w:val="0"/>
      <w:marRight w:val="0"/>
      <w:marTop w:val="0"/>
      <w:marBottom w:val="0"/>
      <w:divBdr>
        <w:top w:val="none" w:sz="0" w:space="0" w:color="auto"/>
        <w:left w:val="none" w:sz="0" w:space="0" w:color="auto"/>
        <w:bottom w:val="none" w:sz="0" w:space="0" w:color="auto"/>
        <w:right w:val="none" w:sz="0" w:space="0" w:color="auto"/>
      </w:divBdr>
    </w:div>
    <w:div w:id="1627811576">
      <w:bodyDiv w:val="1"/>
      <w:marLeft w:val="0"/>
      <w:marRight w:val="0"/>
      <w:marTop w:val="0"/>
      <w:marBottom w:val="0"/>
      <w:divBdr>
        <w:top w:val="none" w:sz="0" w:space="0" w:color="auto"/>
        <w:left w:val="none" w:sz="0" w:space="0" w:color="auto"/>
        <w:bottom w:val="none" w:sz="0" w:space="0" w:color="auto"/>
        <w:right w:val="none" w:sz="0" w:space="0" w:color="auto"/>
      </w:divBdr>
    </w:div>
    <w:div w:id="1640110829">
      <w:bodyDiv w:val="1"/>
      <w:marLeft w:val="0"/>
      <w:marRight w:val="0"/>
      <w:marTop w:val="0"/>
      <w:marBottom w:val="0"/>
      <w:divBdr>
        <w:top w:val="none" w:sz="0" w:space="0" w:color="auto"/>
        <w:left w:val="none" w:sz="0" w:space="0" w:color="auto"/>
        <w:bottom w:val="none" w:sz="0" w:space="0" w:color="auto"/>
        <w:right w:val="none" w:sz="0" w:space="0" w:color="auto"/>
      </w:divBdr>
    </w:div>
    <w:div w:id="1738166492">
      <w:bodyDiv w:val="1"/>
      <w:marLeft w:val="0"/>
      <w:marRight w:val="0"/>
      <w:marTop w:val="0"/>
      <w:marBottom w:val="0"/>
      <w:divBdr>
        <w:top w:val="none" w:sz="0" w:space="0" w:color="auto"/>
        <w:left w:val="none" w:sz="0" w:space="0" w:color="auto"/>
        <w:bottom w:val="none" w:sz="0" w:space="0" w:color="auto"/>
        <w:right w:val="none" w:sz="0" w:space="0" w:color="auto"/>
      </w:divBdr>
    </w:div>
    <w:div w:id="1742021122">
      <w:bodyDiv w:val="1"/>
      <w:marLeft w:val="0"/>
      <w:marRight w:val="0"/>
      <w:marTop w:val="0"/>
      <w:marBottom w:val="0"/>
      <w:divBdr>
        <w:top w:val="none" w:sz="0" w:space="0" w:color="auto"/>
        <w:left w:val="none" w:sz="0" w:space="0" w:color="auto"/>
        <w:bottom w:val="none" w:sz="0" w:space="0" w:color="auto"/>
        <w:right w:val="none" w:sz="0" w:space="0" w:color="auto"/>
      </w:divBdr>
    </w:div>
    <w:div w:id="1752655567">
      <w:bodyDiv w:val="1"/>
      <w:marLeft w:val="0"/>
      <w:marRight w:val="0"/>
      <w:marTop w:val="0"/>
      <w:marBottom w:val="0"/>
      <w:divBdr>
        <w:top w:val="none" w:sz="0" w:space="0" w:color="auto"/>
        <w:left w:val="none" w:sz="0" w:space="0" w:color="auto"/>
        <w:bottom w:val="none" w:sz="0" w:space="0" w:color="auto"/>
        <w:right w:val="none" w:sz="0" w:space="0" w:color="auto"/>
      </w:divBdr>
    </w:div>
    <w:div w:id="1786852406">
      <w:bodyDiv w:val="1"/>
      <w:marLeft w:val="0"/>
      <w:marRight w:val="0"/>
      <w:marTop w:val="0"/>
      <w:marBottom w:val="0"/>
      <w:divBdr>
        <w:top w:val="none" w:sz="0" w:space="0" w:color="auto"/>
        <w:left w:val="none" w:sz="0" w:space="0" w:color="auto"/>
        <w:bottom w:val="none" w:sz="0" w:space="0" w:color="auto"/>
        <w:right w:val="none" w:sz="0" w:space="0" w:color="auto"/>
      </w:divBdr>
    </w:div>
    <w:div w:id="1929536626">
      <w:bodyDiv w:val="1"/>
      <w:marLeft w:val="0"/>
      <w:marRight w:val="0"/>
      <w:marTop w:val="0"/>
      <w:marBottom w:val="0"/>
      <w:divBdr>
        <w:top w:val="none" w:sz="0" w:space="0" w:color="auto"/>
        <w:left w:val="none" w:sz="0" w:space="0" w:color="auto"/>
        <w:bottom w:val="none" w:sz="0" w:space="0" w:color="auto"/>
        <w:right w:val="none" w:sz="0" w:space="0" w:color="auto"/>
      </w:divBdr>
    </w:div>
    <w:div w:id="1940333051">
      <w:bodyDiv w:val="1"/>
      <w:marLeft w:val="0"/>
      <w:marRight w:val="0"/>
      <w:marTop w:val="0"/>
      <w:marBottom w:val="0"/>
      <w:divBdr>
        <w:top w:val="none" w:sz="0" w:space="0" w:color="auto"/>
        <w:left w:val="none" w:sz="0" w:space="0" w:color="auto"/>
        <w:bottom w:val="none" w:sz="0" w:space="0" w:color="auto"/>
        <w:right w:val="none" w:sz="0" w:space="0" w:color="auto"/>
      </w:divBdr>
    </w:div>
    <w:div w:id="1964311996">
      <w:bodyDiv w:val="1"/>
      <w:marLeft w:val="0"/>
      <w:marRight w:val="0"/>
      <w:marTop w:val="0"/>
      <w:marBottom w:val="0"/>
      <w:divBdr>
        <w:top w:val="none" w:sz="0" w:space="0" w:color="auto"/>
        <w:left w:val="none" w:sz="0" w:space="0" w:color="auto"/>
        <w:bottom w:val="none" w:sz="0" w:space="0" w:color="auto"/>
        <w:right w:val="none" w:sz="0" w:space="0" w:color="auto"/>
      </w:divBdr>
    </w:div>
    <w:div w:id="2017925423">
      <w:bodyDiv w:val="1"/>
      <w:marLeft w:val="0"/>
      <w:marRight w:val="0"/>
      <w:marTop w:val="0"/>
      <w:marBottom w:val="0"/>
      <w:divBdr>
        <w:top w:val="none" w:sz="0" w:space="0" w:color="auto"/>
        <w:left w:val="none" w:sz="0" w:space="0" w:color="auto"/>
        <w:bottom w:val="none" w:sz="0" w:space="0" w:color="auto"/>
        <w:right w:val="none" w:sz="0" w:space="0" w:color="auto"/>
      </w:divBdr>
    </w:div>
    <w:div w:id="2100373154">
      <w:bodyDiv w:val="1"/>
      <w:marLeft w:val="0"/>
      <w:marRight w:val="0"/>
      <w:marTop w:val="0"/>
      <w:marBottom w:val="0"/>
      <w:divBdr>
        <w:top w:val="none" w:sz="0" w:space="0" w:color="auto"/>
        <w:left w:val="none" w:sz="0" w:space="0" w:color="auto"/>
        <w:bottom w:val="none" w:sz="0" w:space="0" w:color="auto"/>
        <w:right w:val="none" w:sz="0" w:space="0" w:color="auto"/>
      </w:divBdr>
    </w:div>
    <w:div w:id="21090334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lestine-studies.org/en/node/1654395" TargetMode="External"/><Relationship Id="rId18" Type="http://schemas.openxmlformats.org/officeDocument/2006/relationships/hyperlink" Target="https://thisweekinpalestine.com/wp-content/uploads/2023/04/300-002.pdf?mibextid=unz460&amp;fbclid=IwAR3P1XdArgxLHGZztxh6jhaE1vi5g6llxBhz9I-RGO9wYXDN_qxrse2zydk&amp;mibextid=unz460" TargetMode="External"/><Relationship Id="rId26" Type="http://schemas.openxmlformats.org/officeDocument/2006/relationships/hyperlink" Target="https://www.haaretz.com/us-news/.premium-why-is-israel-dictating-america-s-mideast-policy-1.10332959" TargetMode="External"/><Relationship Id="rId39" Type="http://schemas.openxmlformats.org/officeDocument/2006/relationships/hyperlink" Target="https://www.pij.org/articles/1972/mepp-mediation-in-the-21st-century" TargetMode="External"/><Relationship Id="rId21" Type="http://schemas.openxmlformats.org/officeDocument/2006/relationships/hyperlink" Target="https://www.haaretz.com/middle-east-news/2022-12-21/ty-article-opinion/.premium/saudi-arabia-and-israel-cant-be-partners-without-the-palestinians/00000185-34b0-d5e0-ab8f-7cf79c690000?fbclid=IwAR02UdGhU4annK_Fw7Txw-jYxXXvIytcqDD5g9Ded2mfiPXRIB6N4de9dSM" TargetMode="External"/><Relationship Id="rId34" Type="http://schemas.openxmlformats.org/officeDocument/2006/relationships/hyperlink" Target="http://www.thisweekinpalestine.com/public-diplomacy-in-the-twenty-first-century/" TargetMode="External"/><Relationship Id="rId42" Type="http://schemas.openxmlformats.org/officeDocument/2006/relationships/hyperlink" Target="http://www.davidpublisher.org/Public/uploads/Contribute/5d005eec16e36.pdf" TargetMode="External"/><Relationship Id="rId47" Type="http://schemas.openxmlformats.org/officeDocument/2006/relationships/hyperlink" Target="https://www.972mag.com/palestinian-mothers-teach-life-not-hate/" TargetMode="External"/><Relationship Id="rId50" Type="http://schemas.openxmlformats.org/officeDocument/2006/relationships/hyperlink" Target="https://www.un.org/press/en/2020/gapal1430.doc.htm"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barnesandnoble.com/s/%22Springer+International+Publishing%22;jsessionid=82C86912B76D8D46A2248DBD2516B69A.prodny_store01-atgap18?Ntk=Publisher&amp;Ns=P_Sales_Rank&amp;Ntx=mode+matchall" TargetMode="External"/><Relationship Id="rId29" Type="http://schemas.openxmlformats.org/officeDocument/2006/relationships/hyperlink" Target="https://womenmediators.net/july-2021/" TargetMode="External"/><Relationship Id="rId11" Type="http://schemas.openxmlformats.org/officeDocument/2006/relationships/hyperlink" Target="https://thisweekinpalestine.com/gaza-forward-hamas-at-the-table/" TargetMode="External"/><Relationship Id="rId24" Type="http://schemas.openxmlformats.org/officeDocument/2006/relationships/hyperlink" Target="https://pij.org/articles/2210/three-decades-of-a-process-without-peace-how-to-break-the-impasse" TargetMode="External"/><Relationship Id="rId32" Type="http://schemas.openxmlformats.org/officeDocument/2006/relationships/hyperlink" Target="https://www.palestine-studies.org/en/node/1651316" TargetMode="External"/><Relationship Id="rId37" Type="http://schemas.openxmlformats.org/officeDocument/2006/relationships/hyperlink" Target="https://www.thisweekinpalestine.com/wp-content/uploads/2020/03/005-1.pdf?fbclid=IwAR2BqtO4YwN5X3Crgt7YbLYkQBlyWH8v2h5B3UXgQg5V2m_62g434DXfmg8" TargetMode="External"/><Relationship Id="rId40" Type="http://schemas.openxmlformats.org/officeDocument/2006/relationships/hyperlink" Target="https://ritajms.com/wp-content/uploads/2" TargetMode="External"/><Relationship Id="rId45" Type="http://schemas.openxmlformats.org/officeDocument/2006/relationships/hyperlink" Target="https://www.972mag.com/a-palestinian-mothers-open-letter-to-melania-and-ivanka-trump/"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ciencedirect.com/science/article/pii/S0962629823002081" TargetMode="External"/><Relationship Id="rId19" Type="http://schemas.openxmlformats.org/officeDocument/2006/relationships/hyperlink" Target="https://www.facebook.com/ThisWeekInPalestine/?__cft__%5b0%5d=AZWZ6gdZCbkzYVOg_7-c5dRngO0N2khbkg-MCQAPB9ze0q4L4SIzhVxdRTWxiHvL_gQ9gy5ABc-N8-UFVhkQ4ZwLPvy722-TKeWJLoJ8T9ZxPJvNfhYPKZTB6xrIVy7RNvMMn54W0IP_CstT_3ejVWoncMuxClzQhn_H3Lv2aRj3ZwcqiZP1Be5UNDt2jTinM4o&amp;__tn__=kK-R" TargetMode="External"/><Relationship Id="rId31" Type="http://schemas.openxmlformats.org/officeDocument/2006/relationships/hyperlink" Target="https://themedialine.org/news/opinion/america-is-offering-money-but-that-is-not-enough/" TargetMode="External"/><Relationship Id="rId44" Type="http://schemas.openxmlformats.org/officeDocument/2006/relationships/hyperlink" Target="https://www.972mag.com/israeli-army-shatters-illusion-normalcy-ramallah/"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016/j.polgeo.2023.103030" TargetMode="External"/><Relationship Id="rId14" Type="http://schemas.openxmlformats.org/officeDocument/2006/relationships/hyperlink" Target="https://palestineobserver.org/2023/06/23/3-years-since-the-brutal-murder-of-ahmad-erekat/?fbclid=IwAR0JQzO2BTuK8MURG57c88V8rxILjX1qXu4-5owWqt9jdK-pOt0G9yrnn4U" TargetMode="External"/><Relationship Id="rId22" Type="http://schemas.openxmlformats.org/officeDocument/2006/relationships/hyperlink" Target="file:///Users/mac/Desktop/Publications%20&amp;%20Conferences%20%20/Flensburg%20summer%20/Islam%20and%20Democracy%20pdf.pdf" TargetMode="External"/><Relationship Id="rId27" Type="http://schemas.openxmlformats.org/officeDocument/2006/relationships/hyperlink" Target="https://gnoscience.com/uploads/journals/articles/266386108531.pdf" TargetMode="External"/><Relationship Id="rId30" Type="http://schemas.openxmlformats.org/officeDocument/2006/relationships/hyperlink" Target="https://arabtf.uk/images/1626012352.pdf" TargetMode="External"/><Relationship Id="rId35" Type="http://schemas.openxmlformats.org/officeDocument/2006/relationships/hyperlink" Target="https://www.diyar.ps/the_double_lockdown.pdf" TargetMode="External"/><Relationship Id="rId43" Type="http://schemas.openxmlformats.org/officeDocument/2006/relationships/hyperlink" Target="http://www.diffusiontheses.fr" TargetMode="External"/><Relationship Id="rId48" Type="http://schemas.openxmlformats.org/officeDocument/2006/relationships/hyperlink" Target="https://www.undp.org/content/dam/papp/docs/Publications/UNDP-papp-research-PHDR2015.pdf" TargetMode="External"/><Relationship Id="rId8" Type="http://schemas.openxmlformats.org/officeDocument/2006/relationships/hyperlink" Target="https://www.davidpublisher.com/index.php/Home/Article/index?id=50663.html" TargetMode="External"/><Relationship Id="rId51" Type="http://schemas.openxmlformats.org/officeDocument/2006/relationships/hyperlink" Target="https://www.db-thueringen.de/receive/dbt_mods_00035351" TargetMode="External"/><Relationship Id="rId3" Type="http://schemas.openxmlformats.org/officeDocument/2006/relationships/settings" Target="settings.xml"/><Relationship Id="rId12" Type="http://schemas.openxmlformats.org/officeDocument/2006/relationships/hyperlink" Target="https://shuddhashar.com/nakba-continued/" TargetMode="External"/><Relationship Id="rId17" Type="http://schemas.openxmlformats.org/officeDocument/2006/relationships/hyperlink" Target="https://www.facebook.com/ThisWeekInPalestine/?__cft__%5b0%5d=AZVmhygZKdj5t7ffmeKkWDDd9x_bYzqDybYu9YmM-rrdbMsfzg6vi_LMutdWzUhXVJcb_g58xNBKL9htw0egCLaV94p31PFjYd0EUZqd5B7hkISbTUhzWafMHHii97DUoAEjF4yPHN45xedQXiYWEubkctDOwcrQ-Myy-tVT0e048k5jhDCHgCoHcWyVVCKOhEI&amp;__tn__=kK-R" TargetMode="External"/><Relationship Id="rId25" Type="http://schemas.openxmlformats.org/officeDocument/2006/relationships/hyperlink" Target="https://journals.ju.edu.jo/DirasatHum/article/viewFile/111101/12659?target=_blank" TargetMode="External"/><Relationship Id="rId33" Type="http://schemas.openxmlformats.org/officeDocument/2006/relationships/hyperlink" Target="https://www.weworld.it/wp-content/uploads/2020/11/WeWorld-Index-en-2020.pdf" TargetMode="External"/><Relationship Id="rId38" Type="http://schemas.openxmlformats.org/officeDocument/2006/relationships/hyperlink" Target="https://themedialine.org/news/opinion/peace-to-prosperity-a-wake-up-call-for-palestinians-and-beyond/" TargetMode="External"/><Relationship Id="rId46" Type="http://schemas.openxmlformats.org/officeDocument/2006/relationships/hyperlink" Target="https://www.972mag.com/banksys-new-project-tells-the-story-of-palestine/" TargetMode="External"/><Relationship Id="rId20" Type="http://schemas.openxmlformats.org/officeDocument/2006/relationships/hyperlink" Target="https://thisweekinpalestine.com/the-empowered-women-of-palestine/?mibextid=unz460&amp;fbclid=IwAR0x2bW0leVTgvGoRQYMYVi3O3QY4WKgMfW0_pIZ70MJSj3DMmfda0XnPSs" TargetMode="External"/><Relationship Id="rId41" Type="http://schemas.openxmlformats.org/officeDocument/2006/relationships/hyperlink" Target="http://thisweekinpalestine.com/nationcity-branding-palestine/"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07/978-3-031-09756-0_5" TargetMode="External"/><Relationship Id="rId23" Type="http://schemas.openxmlformats.org/officeDocument/2006/relationships/hyperlink" Target="https://www.haaretz.com/opinion/2022-07-10/ty-article-opinion/.premium/the-one-thing-biden-needs-to-know-about-the-palestinians/00000181-e824-d9a3-a3e1-edbe4cd70000?fbclid=IwAR0lWXlw30Pk1OgDpWQDe64QR2A1Kpp0lFdakFBkJHUeXvK7NKfcEdW5jic" TargetMode="External"/><Relationship Id="rId28" Type="http://schemas.openxmlformats.org/officeDocument/2006/relationships/hyperlink" Target="https://www.aaup.edu/sites/default/files/Publications/VRV_Tacchini.pdf" TargetMode="External"/><Relationship Id="rId36" Type="http://schemas.openxmlformats.org/officeDocument/2006/relationships/hyperlink" Target="https://www.pij.org/articles/2011/the-deal-of-the-century-from-a-palestinian-perspective" TargetMode="External"/><Relationship Id="rId49" Type="http://schemas.openxmlformats.org/officeDocument/2006/relationships/hyperlink" Target="http://www.ps.undp.org/content/papp/en/home/library/human_development/nhdr-2015.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alal.s.iriqat@aaup.edu" TargetMode="External"/><Relationship Id="rId1" Type="http://schemas.openxmlformats.org/officeDocument/2006/relationships/hyperlink" Target="mailto:dalal.s.iriqa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3415</Words>
  <Characters>19471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Sabi Samer</cp:lastModifiedBy>
  <cp:revision>8</cp:revision>
  <cp:lastPrinted>2021-01-05T13:55:00Z</cp:lastPrinted>
  <dcterms:created xsi:type="dcterms:W3CDTF">2024-03-31T22:58:00Z</dcterms:created>
  <dcterms:modified xsi:type="dcterms:W3CDTF">2024-05-15T11:04:00Z</dcterms:modified>
</cp:coreProperties>
</file>